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82A6B">
      <w:pPr>
        <w:keepNext w:val="0"/>
        <w:keepLines w:val="0"/>
        <w:pageBreakBefore w:val="0"/>
        <w:widowControl w:val="0"/>
        <w:shd w:val="clear"/>
        <w:kinsoku/>
        <w:wordWrap/>
        <w:overflowPunct/>
        <w:topLinePunct w:val="0"/>
        <w:autoSpaceDE/>
        <w:autoSpaceDN/>
        <w:bidi w:val="0"/>
        <w:adjustRightInd/>
        <w:snapToGrid/>
        <w:spacing w:beforeAutospacing="0" w:line="400" w:lineRule="exact"/>
        <w:ind w:left="0" w:leftChars="0" w:right="0" w:rightChars="0" w:firstLine="480" w:firstLineChars="200"/>
        <w:jc w:val="both"/>
        <w:textAlignment w:val="auto"/>
        <w:rPr>
          <w:rFonts w:hint="default" w:ascii="Times New Roman" w:hAnsi="Times New Roman" w:eastAsia="方正仿宋_GBK" w:cs="Times New Roman"/>
          <w:sz w:val="24"/>
          <w:szCs w:val="24"/>
        </w:rPr>
      </w:pPr>
      <w:bookmarkStart w:id="0" w:name="_GoBack"/>
      <w:bookmarkEnd w:id="0"/>
    </w:p>
    <w:p w14:paraId="1DB98033">
      <w:pPr>
        <w:keepNext w:val="0"/>
        <w:keepLines w:val="0"/>
        <w:pageBreakBefore w:val="0"/>
        <w:widowControl w:val="0"/>
        <w:shd w:val="clear"/>
        <w:kinsoku/>
        <w:wordWrap/>
        <w:overflowPunct/>
        <w:topLinePunct w:val="0"/>
        <w:autoSpaceDE/>
        <w:autoSpaceDN/>
        <w:bidi w:val="0"/>
        <w:adjustRightInd/>
        <w:snapToGrid/>
        <w:spacing w:beforeAutospacing="0" w:line="400" w:lineRule="exact"/>
        <w:ind w:left="0" w:leftChars="0" w:right="0" w:rightChars="0" w:firstLine="480" w:firstLineChars="200"/>
        <w:jc w:val="both"/>
        <w:textAlignment w:val="auto"/>
        <w:rPr>
          <w:rFonts w:hint="default" w:ascii="Times New Roman" w:hAnsi="Times New Roman" w:eastAsia="方正仿宋_GBK" w:cs="Times New Roman"/>
          <w:color w:val="auto"/>
          <w:sz w:val="24"/>
          <w:szCs w:val="24"/>
        </w:rPr>
      </w:pPr>
    </w:p>
    <w:p w14:paraId="7975C6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36"/>
          <w:szCs w:val="36"/>
        </w:rPr>
      </w:pPr>
      <w:r>
        <w:rPr>
          <w:rFonts w:hint="eastAsia" w:ascii="方正小标宋_GBK" w:hAnsi="方正小标宋_GBK" w:eastAsia="方正小标宋_GBK" w:cs="方正小标宋_GBK"/>
          <w:b w:val="0"/>
          <w:bCs w:val="0"/>
          <w:i w:val="0"/>
          <w:iCs w:val="0"/>
          <w:caps w:val="0"/>
          <w:color w:val="000000"/>
          <w:spacing w:val="0"/>
          <w:kern w:val="0"/>
          <w:sz w:val="36"/>
          <w:szCs w:val="36"/>
          <w:shd w:val="clear" w:fill="FFFFFF"/>
          <w:lang w:val="en-US" w:eastAsia="zh-CN" w:bidi="ar"/>
        </w:rPr>
        <w:t>安徽省住房和城乡建设厅 安徽省人力资源和社会保障厅关于印发安徽省建设工程专业技术资格评审标准条件的通知</w:t>
      </w:r>
    </w:p>
    <w:p w14:paraId="5DC056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建人规〔2025〕1号</w:t>
      </w:r>
    </w:p>
    <w:p w14:paraId="705781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2D7C2A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各市住房城乡建设局（城乡建设局）、人力资源和社会保障局、城市管理局、住房公积金管理中心，合肥市住房保障和房产管理局、林业和园林局、水务局，阜阳市房屋管理局，亳州市住房发展中心，宿州市房产管理服务中心，广德市、宿松县住房城乡建设局、人力资源和社会保障局、城市管理局，中直驻皖有关单位，省直有关单位：</w:t>
      </w:r>
    </w:p>
    <w:p w14:paraId="731CB6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现将《安徽省建设工程专业技术资格评审标准条件》印发给你们，请认真遵照执行。</w:t>
      </w:r>
    </w:p>
    <w:p w14:paraId="3DE954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2D69FB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735" w:rightChars="350" w:firstLine="0"/>
        <w:jc w:val="righ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安徽省住房和城乡建设厅</w:t>
      </w:r>
    </w:p>
    <w:p w14:paraId="268EA4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20" w:rightChars="200" w:firstLine="0"/>
        <w:jc w:val="righ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安徽省人力资源和社会保障厅</w:t>
      </w:r>
    </w:p>
    <w:p w14:paraId="2A840E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1155" w:rightChars="550" w:firstLine="0"/>
        <w:jc w:val="righ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2025年2月10日</w:t>
      </w:r>
    </w:p>
    <w:p w14:paraId="505C51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（此件公开发布）</w:t>
      </w:r>
    </w:p>
    <w:p w14:paraId="74B52D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36"/>
          <w:szCs w:val="36"/>
        </w:rPr>
      </w:pPr>
      <w:r>
        <w:rPr>
          <w:rFonts w:hint="default" w:ascii="Times New Roman" w:hAnsi="Times New Roman" w:eastAsia="方正仿宋_GBK" w:cs="Times New Roman"/>
          <w:i w:val="0"/>
          <w:iCs w:val="0"/>
          <w:caps w:val="0"/>
          <w:color w:val="000000"/>
          <w:spacing w:val="-6"/>
          <w:kern w:val="0"/>
          <w:sz w:val="24"/>
          <w:szCs w:val="24"/>
          <w:shd w:val="clear" w:fill="FFFFFF"/>
          <w:lang w:val="en-US" w:eastAsia="zh-CN" w:bidi="ar"/>
        </w:rPr>
        <w:br w:type="textWrapping"/>
      </w:r>
      <w:r>
        <w:rPr>
          <w:rFonts w:hint="eastAsia" w:ascii="方正小标宋_GBK" w:hAnsi="方正小标宋_GBK" w:eastAsia="方正小标宋_GBK" w:cs="方正小标宋_GBK"/>
          <w:i w:val="0"/>
          <w:iCs w:val="0"/>
          <w:caps w:val="0"/>
          <w:color w:val="000000"/>
          <w:spacing w:val="-6"/>
          <w:kern w:val="0"/>
          <w:sz w:val="36"/>
          <w:szCs w:val="36"/>
          <w:shd w:val="clear" w:fill="FFFFFF"/>
          <w:lang w:val="en-US" w:eastAsia="zh-CN" w:bidi="ar"/>
        </w:rPr>
        <w:t>安徽省建设工程专业技术资格评审标准条件</w:t>
      </w:r>
    </w:p>
    <w:p w14:paraId="26D4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67AE62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黑体_GBK" w:hAnsi="方正黑体_GBK" w:eastAsia="方正黑体_GBK" w:cs="方正黑体_GBK"/>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第一章  总则</w:t>
      </w:r>
    </w:p>
    <w:p w14:paraId="77EE7D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第一条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为客观、公正、科学评价我省建设工程专业技术人员的学术技术水平和专业能力，充分发挥职称在促进建设工程专业技术人才培养和使用方面的作用，进一步加强我省建设工程专业技术人才队伍建设，根据国家、省深化职称制度改革的有关政策规定，结合实际，制定本标准条件。</w:t>
      </w:r>
    </w:p>
    <w:p w14:paraId="6A14D5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建设工程专业技术资格包括正高级工程师、高级工程师、工程师、助理工程师和技术员。</w:t>
      </w:r>
    </w:p>
    <w:p w14:paraId="7334FA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第三条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xml:space="preserve">  建设工程专业技术资格评审坚持遵循规律、科学评价，坚持以人为本、激励创新，坚持服务发展、释放活力，坚持业绩与岗位经历相匹配原则。</w:t>
      </w:r>
    </w:p>
    <w:p w14:paraId="21731F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第四条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xml:space="preserve">  本标准条件适用于全省各类企事业单位从事建设工程技术工作的专业技术人员，以及在皖工作1年以上且在岗的外省建设工程专业技术人员。公务员（包括参照公务员法管理人员）及已办理离退休手续人员，不得申报评审建设工程专业技术资格。</w:t>
      </w:r>
    </w:p>
    <w:p w14:paraId="06ACEA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第五条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建设工程专业技术资格，分工程勘察与设计、工程施工与监理、工程管理与技术服务三个专业领域。</w:t>
      </w:r>
    </w:p>
    <w:p w14:paraId="1BA4F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工程勘察与设计，包括建筑学、结构设计、建筑电气与智能化设计、暖通空调设计、城镇燃气设计、装饰装修设计、城市园林设计、市政路桥设计、给排水设计、城市设计、消防设计、工程勘察、岩土工程、工程测量等专业技术岗位。</w:t>
      </w:r>
    </w:p>
    <w:p w14:paraId="1718FD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工程施工与监理，包括建筑工程施工、建筑电气与智能化工程施工、暖通空调工程施工、城镇燃气工程施工、装饰装修工程施工、城市园林工程施工、市政路桥工程施工、给排水工程施工、消防工程施工、工程监理、建筑机械等专业技术岗位。</w:t>
      </w:r>
    </w:p>
    <w:p w14:paraId="798166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工程管理与技术服务，包括工程管理（含工程建设管理、工程质量安全监督、工程技术资料档案管理等）、工程检测鉴定、工程造价、工程招标、建筑信息模型（BIM）、施工图审查、白蚁防治等专业技术岗位。</w:t>
      </w:r>
    </w:p>
    <w:p w14:paraId="7FF5C8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48E350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第二章  基本条件</w:t>
      </w:r>
    </w:p>
    <w:p w14:paraId="18936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第六条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坚持习近平新时代中国特色社会主义思想，热爱祖国，遵守中华人民共和国宪法和法律法规，坚决贯彻执行党的理论和路线方针政策，具有良好的职业道德和敬业精神，诚实守信，作风端正，认真履行岗位职责。</w:t>
      </w:r>
    </w:p>
    <w:p w14:paraId="3B04AA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第七条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方正仿宋_GBK" w:cs="Times New Roman"/>
          <w:i w:val="0"/>
          <w:iCs w:val="0"/>
          <w:caps w:val="0"/>
          <w:color w:val="000000"/>
          <w:spacing w:val="-6"/>
          <w:kern w:val="0"/>
          <w:sz w:val="24"/>
          <w:szCs w:val="24"/>
          <w:shd w:val="clear" w:fill="FFFFFF"/>
          <w:lang w:val="en-US" w:eastAsia="zh-CN" w:bidi="ar"/>
        </w:rPr>
        <w:t>任现专业技术职务以来，年度考核或任期考核为合格以上等次的年限不少于一个基本任职年限。年度考核有基本合格和不合格等次的，扣除当年度任职年限，其余任职年限累计计算；年度考核不合格的，考核结果印发当年不得申报</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评审建设工程专业技术资格</w:t>
      </w:r>
      <w:r>
        <w:rPr>
          <w:rFonts w:hint="default" w:ascii="Times New Roman" w:hAnsi="Times New Roman" w:eastAsia="方正仿宋_GBK" w:cs="Times New Roman"/>
          <w:i w:val="0"/>
          <w:iCs w:val="0"/>
          <w:caps w:val="0"/>
          <w:color w:val="000000"/>
          <w:spacing w:val="-6"/>
          <w:kern w:val="0"/>
          <w:sz w:val="24"/>
          <w:szCs w:val="24"/>
          <w:shd w:val="clear" w:fill="FFFFFF"/>
          <w:lang w:val="en-US" w:eastAsia="zh-CN" w:bidi="ar"/>
        </w:rPr>
        <w:t>。</w:t>
      </w:r>
    </w:p>
    <w:p w14:paraId="6FB19C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第八条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积极参加继续教育培训，在现专业技术职务任职时间内达到规定学时要求。</w:t>
      </w:r>
    </w:p>
    <w:p w14:paraId="757A0D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第九条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所从事专业技术岗位有执业资格准入要求的，须取得相应执业资格。</w:t>
      </w:r>
    </w:p>
    <w:p w14:paraId="6B399F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pPr>
    </w:p>
    <w:p w14:paraId="401F37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第三章  资格及能力业绩条件</w:t>
      </w:r>
    </w:p>
    <w:p w14:paraId="413361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专业技术人员申报专业技术资格，除应具备第二章所列基本条件外，还应具备相应层级专业技术资格要求的学历、资历、工作经历（能力）、业绩、学术成果等条件。</w:t>
      </w:r>
    </w:p>
    <w:p w14:paraId="65CA33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第十一条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正高级工程师申报条件</w:t>
      </w:r>
    </w:p>
    <w:p w14:paraId="6C2BD3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eastAsia" w:ascii="方正楷体_GBK" w:hAnsi="方正楷体_GBK" w:eastAsia="方正楷体_GBK" w:cs="方正楷体_GBK"/>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kern w:val="0"/>
          <w:sz w:val="24"/>
          <w:szCs w:val="24"/>
          <w:shd w:val="clear" w:fill="FFFFFF"/>
          <w:lang w:val="en-US" w:eastAsia="zh-CN" w:bidi="ar"/>
        </w:rPr>
        <w:t>（一）学历资历条件</w:t>
      </w:r>
    </w:p>
    <w:p w14:paraId="49D6D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符合下列条件之一：</w:t>
      </w:r>
    </w:p>
    <w:p w14:paraId="4C88B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1.具有本科以上学历，取得高级工程师资格后，从事专业技术工作满5年。</w:t>
      </w:r>
    </w:p>
    <w:p w14:paraId="0F2F2D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2.具有大学专科学历，取得高级工程师资格满8年，且从事专业技术工作满25年。</w:t>
      </w:r>
    </w:p>
    <w:p w14:paraId="4350E4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（二）工作经历（能力）条件</w:t>
      </w:r>
    </w:p>
    <w:p w14:paraId="6E7AE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具有系统的专业理论素养和丰富的实践经验，掌握本专业领域国内外技术现状和前沿发展趋势；在解决本专业重点技术难题、突破关键核心技术和自主创新等方面发挥了较强的引领和示范作用；在培养中青年学术技术骨干方面做出突出贡献；能够有效指导高级工程师工作和学习。任现专业技术职务期间，工作经历须符合下列条件之一：</w:t>
      </w:r>
    </w:p>
    <w:p w14:paraId="4719F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1.主持完成2项以上大型建设工程项目的勘察、设计、施工、监理、工程管理与技术服务等工作，通过有关部门审查或鉴定，并通过项目验收。</w:t>
      </w:r>
    </w:p>
    <w:p w14:paraId="61B111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2.作为主要完成人完成1项以上国家级或2项以上省级工程建设技术标准、标准图集、施工工法、计价定额等的编制，且通过有关部门审定并颁布实施。</w:t>
      </w:r>
    </w:p>
    <w:p w14:paraId="74146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3.主持或作为主要完成人完成1项以上省部级或2项以上市厅级住房城乡建设科学技术计划项目，并通过评审或验收。</w:t>
      </w:r>
    </w:p>
    <w:p w14:paraId="0CD24F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（三）业绩条件</w:t>
      </w:r>
    </w:p>
    <w:p w14:paraId="5000F8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任现专业技术职务期间，业绩按本标准所附的评分规则达到规定分值（作为业绩成果的项目不得重复使用，下同），包括：</w:t>
      </w:r>
    </w:p>
    <w:p w14:paraId="4EFAB3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1.获省部级三等奖或市厅级一等奖以上科学技术奖、勘察设计奖；或市厅级以上优质工程奖。</w:t>
      </w:r>
    </w:p>
    <w:p w14:paraId="477EB1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主持完成大型建设工程项目的勘察、设计、施工、监理等工作，或作为主要完成人完成大型建设工程项目的工程管理与技术服务工作，通过有关部门审查或鉴定，并通过项目验收，未发生质量和安全方面的责任事故。</w:t>
      </w:r>
    </w:p>
    <w:p w14:paraId="461F7C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3.主持或作为主要完成人完成市厅级以上住房城乡建设科学技术计划项目，并通过评审或验收。</w:t>
      </w:r>
    </w:p>
    <w:p w14:paraId="4B2E88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4.作为主要完成人完成省级以上工程建设技术标准的编制，且通过有关部门审定并颁布实施。</w:t>
      </w:r>
    </w:p>
    <w:p w14:paraId="430896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5.作为主要完成人完成省级以上工程建设标准图集、施工工法、计价定额的编制，且通过有关部门审定并颁布实施。</w:t>
      </w:r>
    </w:p>
    <w:p w14:paraId="14074F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6.作为第一发明人取得建设工程技术领域本专业国家发明专利，且已开发实施并取得较好的经济、社会效益。</w:t>
      </w:r>
    </w:p>
    <w:p w14:paraId="02618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（四）学术成果条件</w:t>
      </w:r>
    </w:p>
    <w:p w14:paraId="00DCA0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任现专业技术职务期间，学术成果按本标准所附的评分规则达到规定分值，包括：</w:t>
      </w:r>
    </w:p>
    <w:p w14:paraId="416613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1.独著或作为第一作者在全国公开发行的工程类科技期刊、自然科学类学术期刊上发表本专业具有较高学术价值的论文。</w:t>
      </w:r>
    </w:p>
    <w:p w14:paraId="753DFB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2.独著或作为第一作者在中文核心期刊上发表的本专业具有较高学术价值的论文。</w:t>
      </w:r>
    </w:p>
    <w:p w14:paraId="150219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3.独著或作为第一作者被SCI、EI、ISTP等收录的本专业具有较高学术价值的论文。</w:t>
      </w:r>
    </w:p>
    <w:p w14:paraId="5FB813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4.独著或作为主编在全国公开出版发行本专业具有较高学术价值的学术著作、技术著作、译著或通用教材，本人撰写部分不少于5万字。</w:t>
      </w:r>
    </w:p>
    <w:p w14:paraId="6C3AC7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第十二条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高级工程师申报条件</w:t>
      </w:r>
    </w:p>
    <w:p w14:paraId="467ED6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（一）学历资历条件</w:t>
      </w:r>
    </w:p>
    <w:p w14:paraId="473571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符合下列条件之一：</w:t>
      </w:r>
    </w:p>
    <w:p w14:paraId="686C00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1.具有博士学位或博士研究生学历，取得工程师或相应职业资格后，从事专业技术工作满2年。</w:t>
      </w:r>
    </w:p>
    <w:p w14:paraId="068B3D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2.具有硕士学位或硕士研究生学历，取得工程师或相应职业资格后，从事专业技术工作满4年。</w:t>
      </w:r>
    </w:p>
    <w:p w14:paraId="66537E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3.具有本科学历，取得工程师或相应职业资格后，从事专业技术工作满5年。</w:t>
      </w:r>
    </w:p>
    <w:p w14:paraId="17D935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4.具有大学专科学历，取得工程师或相应职业资格满5年，且从事专业技术工作满15年。</w:t>
      </w:r>
    </w:p>
    <w:p w14:paraId="7D4478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5.具有中专学历，取得工程师或相应职业资格满5年，且从事专业技术工作满20年。</w:t>
      </w:r>
    </w:p>
    <w:p w14:paraId="0205E5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（二）工作经历（能力）条件</w:t>
      </w:r>
    </w:p>
    <w:p w14:paraId="10AA41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熟练掌握本专业基础理论和专业技术知识，经验丰富；熟练应用本专业技术标准、规范、规程等，能独立或参与解决生产建设、技术推广、标准制定等应用领域的关键性技术难题；在指导、培养中青年学术技术骨干方面发挥重要作用，能够指导工程师或研究生的工作和学习。任现专业技术职务期间，工作经历须符合下列条件之一：</w:t>
      </w:r>
    </w:p>
    <w:p w14:paraId="1F0E60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1.主持或作为主要完成人完成1项以上大型或2项以上中型建设工程项目的勘察、设计、施工、监理、工程管理与技术服务等工作，通过有关部门审查或鉴定，并通过项目验收。</w:t>
      </w:r>
    </w:p>
    <w:p w14:paraId="0FF8AA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2.作为主要完成人完成1项以上省级以上工程建设技术标准、标准图集、施工工法、计价定额等的编制，且通过有关部门审定并颁布实施。</w:t>
      </w:r>
    </w:p>
    <w:p w14:paraId="1AC1E4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3.主持或作为主要完成人完成1项以上市厅级以上住房城乡建设科学技术计划项目，并通过评审或验收。</w:t>
      </w:r>
    </w:p>
    <w:p w14:paraId="54E257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（三）业绩条件</w:t>
      </w:r>
    </w:p>
    <w:p w14:paraId="26186D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任现专业技术职务期间，业绩按本标准所附的评分规则达到规定分值，包括：</w:t>
      </w:r>
    </w:p>
    <w:p w14:paraId="21CAD0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1.获省部级三等奖或市厅级二等奖以上科学技术奖、勘察设计奖；或市厅级以上优质工程奖。</w:t>
      </w:r>
    </w:p>
    <w:p w14:paraId="387F2C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2.主持或作为主要完成人完成中型以上建设工程项目的勘察、设计、施工、监理、工程管理与技术服务等工作，通过有关部门审查或鉴定，并通过项目验收，未发生质量和安全方面的责任事故。</w:t>
      </w:r>
    </w:p>
    <w:p w14:paraId="70AF2A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3.主持或作为主要完成人完成市厅级以上住房城乡建设科学技术计划项目，并通过评审或验收。</w:t>
      </w:r>
    </w:p>
    <w:p w14:paraId="379A5B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4.作为主要完成人完成省级以上工程建设技术标准的编制，且通过有关部门审定并颁布实施。</w:t>
      </w:r>
    </w:p>
    <w:p w14:paraId="5E706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5.作为主要完成人完成省级以上工程建设标准图集、施工工法、计价定额的编制，且通过有关部门审定并颁布实施。</w:t>
      </w:r>
    </w:p>
    <w:p w14:paraId="511696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6.作为主要发明人取得建设工程技术领域本专业国家发明专利，且已开发实施并取得较好的经济、社会效益。</w:t>
      </w:r>
    </w:p>
    <w:p w14:paraId="2C83B1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（四）学术成果条件</w:t>
      </w:r>
    </w:p>
    <w:p w14:paraId="4DF27C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任现专业技术职务期间，学术成果按本标准所附的评分规则达到规定分值，包括：</w:t>
      </w:r>
    </w:p>
    <w:p w14:paraId="4306C3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1.独著或作为第一作者在全国公开发行的工程类科技期刊、自然科学类学术期刊上发表本专业具有较高学术价值的论文。</w:t>
      </w:r>
    </w:p>
    <w:p w14:paraId="1CAE98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2.独著或作为第一作者在中文核心期刊上发表的本专业具有较高学术价值的论文。</w:t>
      </w:r>
    </w:p>
    <w:p w14:paraId="3293D1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3.独著或作为第一作者被SCI、EI、ISTP等收录的本专业具有较高学术价值的论文。</w:t>
      </w:r>
    </w:p>
    <w:p w14:paraId="2301F6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4.独著或作为主编在全国公开出版发行本专业具有较高学术价值的学术著作、技术著作、译著或通用教材，本人撰写部分不少于3万字。</w:t>
      </w:r>
    </w:p>
    <w:p w14:paraId="7EE0BB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第十三条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工程师申报条件</w:t>
      </w:r>
    </w:p>
    <w:p w14:paraId="5F386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（一）学历资历条件</w:t>
      </w:r>
    </w:p>
    <w:p w14:paraId="3AE61B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符合下列条件之一：</w:t>
      </w:r>
    </w:p>
    <w:p w14:paraId="7D8C97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1.具有硕士学位或硕士研究生学历，取得助理工程师或相应职业资格后，从事专业技术工作满2年。</w:t>
      </w:r>
    </w:p>
    <w:p w14:paraId="058B15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2.具有本科学历或大学专科学历，取得助理工程师或相应职业资格后，从事专业技术工作满</w:t>
      </w:r>
      <w:r>
        <w:rPr>
          <w:rFonts w:hint="eastAsia" w:ascii="Times New Roman" w:hAnsi="Times New Roman" w:eastAsia="方正仿宋_GBK" w:cs="Times New Roman"/>
          <w:i w:val="0"/>
          <w:iCs w:val="0"/>
          <w:caps w:val="0"/>
          <w:color w:val="000000"/>
          <w:spacing w:val="0"/>
          <w:kern w:val="0"/>
          <w:sz w:val="24"/>
          <w:szCs w:val="24"/>
          <w:shd w:val="clear" w:fill="FFFFFF"/>
          <w:lang w:val="en-US" w:eastAsia="zh-CN" w:bidi="ar"/>
        </w:rPr>
        <w:t>4</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年。</w:t>
      </w:r>
    </w:p>
    <w:p w14:paraId="0DA9E1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3.具有中专学历，取得助理工程师或相应职业资格后，从事专业技术工作满5年。</w:t>
      </w:r>
    </w:p>
    <w:p w14:paraId="33B298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（二）工作经历（能力）条件</w:t>
      </w:r>
    </w:p>
    <w:p w14:paraId="328FCD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掌握本专业的基础理论知识和专业技术知识，熟悉本专业的技术标准、规范、规程，了解本专业新技术、新工艺、新设备、新材料、新产品的现状及发展趋势；能够承担本专业较复杂建设工程项目或技术难题，有一定的技术研究能力和指导助理工程师工作的能力。任现专业技术职务期间，工作经历须符合下列条件之一：</w:t>
      </w:r>
    </w:p>
    <w:p w14:paraId="6CAFF4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1.参加完成1项以上中型或2项以上小型建设工程项目的勘察、设计、施工、监理、工程管理与技术服务等工作，通过有关部门审查或鉴定，并通过项目验收。</w:t>
      </w:r>
    </w:p>
    <w:p w14:paraId="538206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2.参加完成1项以上工程建设技术标准、标准图集、施工工法、计价定额等的编制，且通过有关部门审定并颁布实施。</w:t>
      </w:r>
    </w:p>
    <w:p w14:paraId="5B9EBA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3.参加完成1项以上市厅级以上住房城乡建设科学技术计划项目，并通过评审或验收。</w:t>
      </w:r>
    </w:p>
    <w:p w14:paraId="50B77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（三）业绩条件</w:t>
      </w:r>
    </w:p>
    <w:p w14:paraId="73C91D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任现专业技术职务期间，业绩按本标准所附的评分规则达到规定分值，包括：</w:t>
      </w:r>
    </w:p>
    <w:p w14:paraId="0B899E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1.获市厅级三等奖以上科学技术奖、勘察设计奖；或县处级以上优质工程奖。</w:t>
      </w:r>
    </w:p>
    <w:p w14:paraId="27247D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2.参加完成小型以上建设工程项目的勘察、设计、施工、监理、工程管理与技术服务等工作，通过有关部门审查或鉴定，并通过项目验收，未发生质量和安全方面的责任事故。</w:t>
      </w:r>
    </w:p>
    <w:p w14:paraId="660A2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3.作为主要完成人完成市厅级以上住房城乡建设科学技术计划项目，并通过评审或验收。</w:t>
      </w:r>
    </w:p>
    <w:p w14:paraId="16B21A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4.参加完成市级以上工程建设技术标准的编制，且通过有关部门审定并颁布实施。</w:t>
      </w:r>
    </w:p>
    <w:p w14:paraId="5C1711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5.参加完成省级以上工程建设标准图集、施工工法、计价定额的编制，且通过有关部门审定并颁布实施。</w:t>
      </w:r>
    </w:p>
    <w:p w14:paraId="5F4142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6.取得建设工程技术领域本专业国家发明专利或实用新型专利，且已开发实施并取得较好的经济、社会效益。</w:t>
      </w:r>
    </w:p>
    <w:p w14:paraId="0261B1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（四）学术成果条件</w:t>
      </w:r>
    </w:p>
    <w:p w14:paraId="208857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任现专业技术职务期间，学术成果按本标准所附的评分规则达到规定分值，包括：</w:t>
      </w:r>
    </w:p>
    <w:p w14:paraId="5DDD95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1.独著或作为第一作者在全国公开发行的工程类科技期刊、自然科学类学术期刊上发表本专业具有一定学术价值的的学术论文。</w:t>
      </w:r>
    </w:p>
    <w:p w14:paraId="43AEB9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2.独著或作为第一作者在中文核心期刊上发表的本专业具有一定学术价值的论文。</w:t>
      </w:r>
    </w:p>
    <w:p w14:paraId="5865D8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3.独著或作为第一作者被SCI、EI、ISTP等收录的本专业具有一定学术价值的论文。</w:t>
      </w:r>
    </w:p>
    <w:p w14:paraId="66905E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4.参编在全国公开出版发行本专业具有一定学术价值的学术著作、技术著作、译著或通用教材，本人撰写部分不少于1万字。</w:t>
      </w:r>
    </w:p>
    <w:p w14:paraId="68978D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5.独立撰写本专业具有较高水平的专业技术报告。</w:t>
      </w:r>
    </w:p>
    <w:p w14:paraId="6FBAEC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第十四条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助理工程师申报条件</w:t>
      </w:r>
    </w:p>
    <w:p w14:paraId="2ED151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（一）学历资历条件</w:t>
      </w:r>
    </w:p>
    <w:p w14:paraId="4B27AE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符合下列条件之一：</w:t>
      </w:r>
    </w:p>
    <w:p w14:paraId="3BD53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1.具有本科学历，从事专业技术工作满1年。</w:t>
      </w:r>
    </w:p>
    <w:p w14:paraId="230DF4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2.具有大学专科学历，取得技术员资格后，从事专业技术工作满2年。</w:t>
      </w:r>
    </w:p>
    <w:p w14:paraId="666B9E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w:t>
      </w:r>
      <w:r>
        <w:rPr>
          <w:rFonts w:hint="default" w:ascii="Times New Roman" w:hAnsi="Times New Roman" w:eastAsia="方正仿宋_GBK" w:cs="Times New Roman"/>
          <w:i w:val="0"/>
          <w:iCs w:val="0"/>
          <w:caps w:val="0"/>
          <w:color w:val="000000"/>
          <w:spacing w:val="-4"/>
          <w:kern w:val="0"/>
          <w:sz w:val="24"/>
          <w:szCs w:val="24"/>
          <w:shd w:val="clear" w:fill="FFFFFF"/>
          <w:lang w:val="en-US" w:eastAsia="zh-CN" w:bidi="ar"/>
        </w:rPr>
        <w:t>具</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有中专学历，取得技术员资格后，从事专业技术工作满4年。</w:t>
      </w:r>
    </w:p>
    <w:p w14:paraId="5E0492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（二）能力业绩条件</w:t>
      </w:r>
    </w:p>
    <w:p w14:paraId="49F903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具备本专业基础理论、专业技术知识和实践经验，具有完成本专业建设工程项目的勘察、设计、施工、监理、工程管理与技术服务等工作和指导技术员工作的能力，能处理本专业范围内一般性技术问题。</w:t>
      </w:r>
    </w:p>
    <w:p w14:paraId="2360D5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（三）学术成果条件</w:t>
      </w:r>
    </w:p>
    <w:p w14:paraId="213ED8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在全国公开发行的工程类科技期刊、自然科学类学术期刊上发表本专业的学术论文1篇以上，或独立撰写本专业具有一定水平的专业技术报告1篇以上。</w:t>
      </w:r>
    </w:p>
    <w:p w14:paraId="49D531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第十五条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技术员申报条件</w:t>
      </w:r>
    </w:p>
    <w:p w14:paraId="581008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（一）学历资历条件</w:t>
      </w:r>
    </w:p>
    <w:p w14:paraId="7F6B03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具有大学专科或中专学历，在建设工程专业技术岗位上1年见习期满。</w:t>
      </w:r>
    </w:p>
    <w:p w14:paraId="5DCBE8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（二）能力业绩条件</w:t>
      </w:r>
    </w:p>
    <w:p w14:paraId="33CD1C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掌握本专业的基础理论知识和专业技术知识，具有完成一般技术辅助性工作的实际能力。</w:t>
      </w:r>
    </w:p>
    <w:p w14:paraId="358B17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24"/>
          <w:szCs w:val="24"/>
          <w:shd w:val="clear" w:fill="FFFFFF"/>
          <w:lang w:val="en-US" w:eastAsia="zh-CN" w:bidi="ar"/>
        </w:rPr>
        <w:t>（三）学术成果条件</w:t>
      </w:r>
    </w:p>
    <w:p w14:paraId="6D1FA1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在全国公开发行的工程类科技期刊、自然科学类学术期刊上发表本专业的学术论文1篇以上，或独立撰写本专业具有一定水平的专业技术报告或专业技术总结1篇以上。</w:t>
      </w:r>
    </w:p>
    <w:p w14:paraId="36CFDD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第十六条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破格申报条件</w:t>
      </w:r>
    </w:p>
    <w:p w14:paraId="6B9040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在建设工程专业技术岗位上能力业绩突出、作出突出贡献的专业技术人才，可不受学历、资历等条件限制申报相应层级专业技术资格。破格申报从严掌握，原则上不得越级破格。破格人员除满足第二章所列基本条件，以及第三章第十一条、第十二条、第十三条所列相应层级专业技术资格应具备的工作经历（能力）、业绩和学术成果条件外，任现专业技术职务期间还应具备以下条件：</w:t>
      </w:r>
    </w:p>
    <w:p w14:paraId="540D42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（一）破格申报正高级工程师的，须另外获得省部级科学技术奖励二等奖以上奖项不少于1项（一等奖排名前三，二等奖排名前二）。</w:t>
      </w:r>
    </w:p>
    <w:p w14:paraId="3AC0C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（二）破格申报高级工程师的，须另外获得省部级科学技术奖励三等奖以上或市厅级科学技术奖励一等奖不少于1项（一等奖排名前三，二等奖排名前二，三等奖排名第一）。</w:t>
      </w:r>
    </w:p>
    <w:p w14:paraId="31EDAF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（三）破格申报工程师的，须另外获得市厅级科学技术奖励二等奖以上奖项不少于１项（一等奖排名前五，二等奖排名前四）。</w:t>
      </w:r>
    </w:p>
    <w:p w14:paraId="55D05A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77B8B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第四章  评价方式方法</w:t>
      </w:r>
    </w:p>
    <w:p w14:paraId="0F42EE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第十七条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坚持把品德放在专业技术人员评价的首位，重点考察专业技术人员的职业道德，倡导科学精神，强化社会责任，坚守道德底线。用人单位应按照申报人取得的业绩成果与申报岗位相匹配的要求，通过个人述职、考核测评、民意调查等方式全面考察专业技术人员的素质能力和业绩，并出具评价意见。</w:t>
      </w:r>
    </w:p>
    <w:p w14:paraId="14CAEC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第十八条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评价采取专家评审或笔试、面试和专家评审相结合的方式进行。正高级工程师、高级工程师和工程师专业技术资格评审，原则上按照规定的程序和本标准所附评分规则，通过定性和定量相结合的评价方式，科学、客观、公正、准确地评价申报人的专业技术水平和能力。助理工程师和技术员专业技术资格评审，原则上按照规定的程序，通过定性的评价方式，科学、客观、公正、准确地评价申报人的专业技术水平和能力。</w:t>
      </w:r>
    </w:p>
    <w:p w14:paraId="4D9E71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定性项，原则上为评价专业技术资格的必备条件，包括思想道德、考核情况、继续教育、经历能力、学历条件、资历条件和聘任年限；定量评分项，包括业绩、学术成果和加分项。通过对定量评分项进行量化评分，达到规定分值，提交评委会审议表决。</w:t>
      </w:r>
    </w:p>
    <w:p w14:paraId="202AD5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第十九条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对国家教育部承认的全日制普通院校毕业生，符合下列条件之一，可直接认定相应的专业技术资格：</w:t>
      </w:r>
    </w:p>
    <w:p w14:paraId="2FC6E3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（一）博士研究生毕业，可直接认定为工程师。</w:t>
      </w:r>
    </w:p>
    <w:p w14:paraId="38E2B0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（二）硕士研究生毕业；或本科毕业，在建设工程专业技术岗位上1年见习期满；或大学专科毕业，在建设工程专业技术岗位上1年见习期满，再从事本专业技术工作满2年，可直接认定为助理工程师。</w:t>
      </w:r>
    </w:p>
    <w:p w14:paraId="54B063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（三）大学专科或中专毕业，在建设工程专业技术岗位上1年见习期满，可直接认定为技术员。</w:t>
      </w:r>
    </w:p>
    <w:p w14:paraId="3DC5CB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508478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第五章  附  则</w:t>
      </w:r>
    </w:p>
    <w:p w14:paraId="387897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全面实施岗位管理的事业单位，原则上应在岗位结构比例内组织申报。</w:t>
      </w:r>
    </w:p>
    <w:p w14:paraId="2821B7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第二十一条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专业技术人员因工作岗位变动，新旧岗位所对应职称不属于同一系列（专业），应当进行转评。原岗位职称为工程系列（或建设类专业经济师、助理经济师），经转评后晋升高一级专业技术资格的，任职时间按转评前后实际受聘担任相应专业技术职务的年限累计计算，原岗位职称为非工程系列（或建设类专业经济师、助理经济师）的，任职时间按转评以后实际受聘担任相应专业技术职务的年限计算。转评方法和要求按我省有关规定执行。</w:t>
      </w:r>
    </w:p>
    <w:p w14:paraId="44B032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第二十二条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任现专业技术职务以来，因公派出承担援藏、援疆、援青、扶贫或乡村振兴（驻村）等工作满1年，或在县级以下（不含县本级）基层一线单位连续工作15年以上的专业技术人员申报专业技术资格，或从事专业技术工作30年以上申报高级工程师（不含正高级工程师）专业技术资格，对业绩和学术成果不单独作硬性要求，业绩、学术成果和加分项分值累加后，总评分达到规定分值，提交评委会审议表决；因公派出承担援藏、援疆、援青、扶贫（驻村）等工作满3年的，期满后可提前1年申报高一级专业技术资格。</w:t>
      </w:r>
    </w:p>
    <w:p w14:paraId="390AC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民营企业专业技术人员申报专业技术资格，注重对工作能力和业绩的考核评价，对学术成果不作硬性要求，业绩、学术成果和加分项分值累加后，总评分达到规定分值，提交评委会审议表决。</w:t>
      </w:r>
    </w:p>
    <w:p w14:paraId="666A16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第二十三条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高技能人才申报建设工程专业技术资格，按我省有关规定执行。</w:t>
      </w:r>
    </w:p>
    <w:p w14:paraId="308EC0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第二十四条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事业单位工</w:t>
      </w:r>
      <w:r>
        <w:rPr>
          <w:rFonts w:hint="eastAsia" w:ascii="方正仿宋_GBK" w:hAnsi="方正仿宋_GBK" w:eastAsia="方正仿宋_GBK" w:cs="方正仿宋_GBK"/>
          <w:i w:val="0"/>
          <w:iCs w:val="0"/>
          <w:caps w:val="0"/>
          <w:color w:val="000000"/>
          <w:spacing w:val="0"/>
          <w:kern w:val="0"/>
          <w:sz w:val="24"/>
          <w:szCs w:val="24"/>
          <w:shd w:val="clear" w:fill="FFFFFF"/>
          <w:lang w:val="en-US" w:eastAsia="zh-CN" w:bidi="ar"/>
        </w:rPr>
        <w:t>作人员受到记过以上处分的，在受处分期间不得申报专业技术资格；对违背诚信承诺，学术造假和职业道德失范的申报人实行“一票否决”；对通</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过弄虚作假、暗箱操作等违纪违规行为取得的专业技术资格，一律予以撤销，并记入全省专业技术人员职称评审诚信档案库，记录期3年。</w:t>
      </w:r>
    </w:p>
    <w:p w14:paraId="4E82A1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第二十五条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xml:space="preserve">  对两人或两人以上完成的表彰奖励、发明创造、学术技术成果、工程项目等，应如实证明本人在其中所做的工作内容、所起的作用及排名。</w:t>
      </w:r>
    </w:p>
    <w:p w14:paraId="26E62D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第二十六条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xml:space="preserve">  本标准所称</w:t>
      </w: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的“学历（学位）”，是指国</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家承认的本专业或相近专业学历（学位）。凡学历（学位）专业与申报职称专业不一致或不相近时，应按我省有关规定参加相应的继续教育转岗培训。</w:t>
      </w:r>
    </w:p>
    <w:p w14:paraId="159546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所称“资历”，是指任职年限，实行聘任制的企事业单位，任职时间从取得专业技术资格并被聘任之日起算。</w:t>
      </w:r>
    </w:p>
    <w:p w14:paraId="63025B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所称“准入类执业资格”，</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是指国家职（执）业资格制度中有明确规定的准入类执业资格。住房和城乡建设领域准入类执业资格有注册造价工程师、注册监理工程师、注册建筑师、注册建造师、勘察设计注册工程师等。</w:t>
      </w:r>
    </w:p>
    <w:p w14:paraId="2C3BE6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所称“科学技术奖”，是指市级以上人民政府及省级以上政府各组成部门所设立的自然科学奖、技术发明</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奖、科学技术进步奖等。国家级科学技术奖，包括国家自然科学奖、国家技术发明奖、国家科学技术进步奖和星火奖或相当级别的奖项。省部级科学技术奖，包括安徽省科学技术进步奖和华夏建设科学技术奖或相当级别的奖项。市厅级科学技术奖，包括由设区市人民政府、省级行业主管部门颁发的科技成果奖或相当级别的奖项。</w:t>
      </w:r>
    </w:p>
    <w:p w14:paraId="1D3B59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所</w:t>
      </w: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称“优质工程奖、勘察设计奖”，是指县级以上人</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民政府或市级以上行业主管部门设立或授权设立的与工程建设、勘察设计等有关的专业奖项。省部级优质工程奖、勘察设计奖，包括鲁班奖、中国土木工程詹天佑奖或相当级别的奖项。市厅级优质工程奖、勘察设计奖，包括黄山杯奖、安徽省勘察设计奖或相当级别的奖项。具体以国家有关部门公布的现行全国评比达标表彰保留项目目录为准。</w:t>
      </w:r>
    </w:p>
    <w:p w14:paraId="446358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所称“主持”，是指工程勘察设计的项目负责人，工程施工的项目经理，工程监理的总监理工程师，工程建设管理的项目负责人，全过程咨询的项目负责人，科学技术计划项目的第一完成人等。</w:t>
      </w:r>
    </w:p>
    <w:p w14:paraId="13D4AF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所称“主要完成人”，是指工程勘察设计的项目报告编写人、审核人、审定人、专业负责人、设计人，工程施工的项目技术负责人、专业技术负责人，工程监理的</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专业监理工程师，工程管理与技术服务的质量安全监督负责人，工程资料档案管理主要负责人，工程检测鉴定主检、审核及批准人，计价成果编制及审核人，工程招标的项目负责人，建筑信息模型（BIM）创建和应用（含设计、施工、造价、监理）的主要技术人员，施工图审查人，标准图集设计人，施工工法编制人，科学技术计划项目完成人中的第二、第三人等承担项目主要专业技术工作或解决关键技术难题的人员。</w:t>
      </w:r>
    </w:p>
    <w:p w14:paraId="5F7662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所称“主要发明人”，是指国家发明专利发明人中的前</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三人。</w:t>
      </w:r>
    </w:p>
    <w:p w14:paraId="483547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所称“参加完成”，是指参与项目具体实施工作的专业技术人员。</w:t>
      </w:r>
    </w:p>
    <w:p w14:paraId="7AE47E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所称“全国公开发行的工程类科技期刊、自然科学类学术期刊”，是</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指取得CN（国内统一刊号）和ISSN（国际统一刊号）刊号的工程类科技期刊、自然科学类学术期刊（指正刊，不含电子期刊、副刊、增刊、年刊等）；著作需有ISBN（标准书号）。</w:t>
      </w:r>
    </w:p>
    <w:p w14:paraId="6719DA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所称“以上”，均含本级。</w:t>
      </w:r>
    </w:p>
    <w:p w14:paraId="6F1CC6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24"/>
          <w:szCs w:val="24"/>
          <w:shd w:val="clear" w:fill="FFFFFF"/>
          <w:lang w:val="en-US" w:eastAsia="zh-CN" w:bidi="ar"/>
        </w:rPr>
        <w:t>所称“年”，均为周年。</w:t>
      </w:r>
    </w:p>
    <w:p w14:paraId="18DB1B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both"/>
        <w:textAlignment w:val="auto"/>
        <w:rPr>
          <w:rFonts w:hint="default" w:ascii="Times New Roman" w:hAnsi="Times New Roman" w:eastAsia="方正仿宋_GBK" w:cs="Times New Roman"/>
          <w:i w:val="0"/>
          <w:iCs w:val="0"/>
          <w:caps w:val="0"/>
          <w:color w:val="000000"/>
          <w:spacing w:val="0"/>
          <w:sz w:val="24"/>
          <w:szCs w:val="24"/>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第二十七条</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本标准条件自印发之日起施行，由省人力资源和社会保障厅、省住房和城乡建设厅负责解释。原省住房和城乡建设厅、省人力资源和社会保障厅印发的《安徽省建设工程专业技术资格评审标准条件》（建人〔2019〕87号）同时废止。</w:t>
      </w:r>
    </w:p>
    <w:p w14:paraId="7E34BF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7B79D0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附件：</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1.安徽省建设工程专业技术资格评审评分规则</w:t>
      </w:r>
    </w:p>
    <w:p w14:paraId="502B7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1566"/>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2.安徽省建设工程专业技术资格评审评分表（正高级工程师）</w:t>
      </w:r>
    </w:p>
    <w:p w14:paraId="3C8C8F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1869" w:right="0" w:hanging="311"/>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3.安徽省建设工程专业技术资格评审评分表（高级工程师）</w:t>
      </w:r>
    </w:p>
    <w:p w14:paraId="141EC9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sectPr>
          <w:pgSz w:w="11906" w:h="16838"/>
          <w:pgMar w:top="1134" w:right="1134" w:bottom="720" w:left="1134" w:header="851" w:footer="992" w:gutter="0"/>
          <w:pgNumType w:fmt="numberInDash"/>
          <w:cols w:space="0" w:num="1"/>
          <w:rtlGutter w:val="0"/>
          <w:docGrid w:type="lines" w:linePitch="312" w:charSpace="0"/>
        </w:sect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4.安徽省建设工程专业技术资格评审评分表（工程师）</w:t>
      </w:r>
    </w:p>
    <w:p w14:paraId="161389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cs="Times New Roman"/>
          <w:i w:val="0"/>
          <w:iCs w:val="0"/>
          <w:caps w:val="0"/>
          <w:color w:val="000000"/>
          <w:spacing w:val="0"/>
          <w:sz w:val="18"/>
          <w:szCs w:val="18"/>
        </w:rPr>
      </w:pPr>
      <w:r>
        <w:rPr>
          <w:rFonts w:hint="eastAsia" w:ascii="黑体" w:hAnsi="宋体" w:eastAsia="黑体" w:cs="黑体"/>
          <w:i w:val="0"/>
          <w:iCs w:val="0"/>
          <w:caps w:val="0"/>
          <w:color w:val="000000"/>
          <w:spacing w:val="0"/>
          <w:kern w:val="0"/>
          <w:sz w:val="24"/>
          <w:szCs w:val="24"/>
          <w:shd w:val="clear" w:fill="FFFFFF"/>
          <w:lang w:val="en-US" w:eastAsia="zh-CN" w:bidi="ar"/>
        </w:rPr>
        <w:t>附件1</w:t>
      </w:r>
      <w:r>
        <w:rPr>
          <w:rFonts w:ascii="华文中宋" w:hAnsi="华文中宋" w:eastAsia="华文中宋" w:cs="华文中宋"/>
          <w:i w:val="0"/>
          <w:iCs w:val="0"/>
          <w:caps w:val="0"/>
          <w:color w:val="000000"/>
          <w:spacing w:val="0"/>
          <w:kern w:val="0"/>
          <w:sz w:val="36"/>
          <w:szCs w:val="36"/>
          <w:shd w:val="clear" w:fill="FFFFFF"/>
          <w:lang w:val="en-US" w:eastAsia="zh-CN" w:bidi="ar"/>
        </w:rPr>
        <w:t> </w:t>
      </w:r>
    </w:p>
    <w:p w14:paraId="329B15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小标宋_GBK" w:cs="Times New Roman"/>
          <w:i w:val="0"/>
          <w:iCs w:val="0"/>
          <w:caps w:val="0"/>
          <w:color w:val="000000"/>
          <w:spacing w:val="0"/>
          <w:sz w:val="18"/>
          <w:szCs w:val="18"/>
        </w:rPr>
      </w:pPr>
      <w:r>
        <w:rPr>
          <w:rFonts w:hint="default" w:ascii="Times New Roman" w:hAnsi="Times New Roman" w:eastAsia="方正小标宋_GBK" w:cs="Times New Roman"/>
          <w:i w:val="0"/>
          <w:iCs w:val="0"/>
          <w:caps w:val="0"/>
          <w:color w:val="000000"/>
          <w:spacing w:val="0"/>
          <w:kern w:val="0"/>
          <w:sz w:val="36"/>
          <w:szCs w:val="36"/>
          <w:shd w:val="clear" w:fill="FFFFFF"/>
          <w:lang w:val="en-US" w:eastAsia="zh-CN" w:bidi="ar"/>
        </w:rPr>
        <w:t>安徽省建设工程专业技术资格评审</w:t>
      </w:r>
    </w:p>
    <w:p w14:paraId="129C4A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小标宋_GBK" w:cs="Times New Roman"/>
          <w:i w:val="0"/>
          <w:iCs w:val="0"/>
          <w:caps w:val="0"/>
          <w:color w:val="000000"/>
          <w:spacing w:val="0"/>
          <w:sz w:val="18"/>
          <w:szCs w:val="18"/>
        </w:rPr>
      </w:pPr>
      <w:r>
        <w:rPr>
          <w:rFonts w:hint="default" w:ascii="Times New Roman" w:hAnsi="Times New Roman" w:eastAsia="方正小标宋_GBK" w:cs="Times New Roman"/>
          <w:i w:val="0"/>
          <w:iCs w:val="0"/>
          <w:caps w:val="0"/>
          <w:color w:val="000000"/>
          <w:spacing w:val="0"/>
          <w:kern w:val="0"/>
          <w:sz w:val="36"/>
          <w:szCs w:val="36"/>
          <w:shd w:val="clear" w:fill="FFFFFF"/>
          <w:lang w:val="en-US" w:eastAsia="zh-CN" w:bidi="ar"/>
        </w:rPr>
        <w:t>评分规则</w:t>
      </w:r>
    </w:p>
    <w:p w14:paraId="1CCC4D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（正高级工程师、高级工程师、工程师）</w:t>
      </w:r>
    </w:p>
    <w:p w14:paraId="3B3E9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 </w:t>
      </w:r>
    </w:p>
    <w:p w14:paraId="6E83DC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定量评分项，包括业绩、学术成果（满分为100分）和加分项。各层级专业技术资格评分标准详见对应的《安徽省建设工程专业技术资格评审评分表》。各项分值、基本分等事项说明如下：</w:t>
      </w:r>
    </w:p>
    <w:p w14:paraId="45497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一、业绩</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（分值80分，基本分48分）</w:t>
      </w:r>
    </w:p>
    <w:p w14:paraId="5890C2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由工程项目、项目获奖、科学技术计划项目、国家发明专利、工程技术标准、标准图集（施工工法、计价定额）等6个子项组成，各子项得分可累加。按申报人的专业技术岗位职责、贡献排名分别赋分。非本专业的业绩不作为业绩条件，不得分。</w:t>
      </w:r>
    </w:p>
    <w:p w14:paraId="0B19BF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二、学术成果</w:t>
      </w: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（分值20分，基本分12分）</w:t>
      </w:r>
    </w:p>
    <w:p w14:paraId="10013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根据申报人论文、著作、专业技术报告等的数量、专业内容、水平质量以及期刊（著作）类别进行赋分。非本专业的论文著作不作为学术成果条件，不得分。</w:t>
      </w:r>
    </w:p>
    <w:p w14:paraId="34EFFD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为突出专业技术人员的业绩水平和实际贡献，业绩评分达到80分的，学术成果加2分。</w:t>
      </w:r>
    </w:p>
    <w:p w14:paraId="74E416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pPr>
      <w:r>
        <w:rPr>
          <w:rFonts w:hint="default" w:ascii="方正黑体_GBK" w:hAnsi="方正黑体_GBK" w:eastAsia="方正黑体_GBK" w:cs="方正黑体_GBK"/>
          <w:i w:val="0"/>
          <w:iCs w:val="0"/>
          <w:caps w:val="0"/>
          <w:color w:val="000000"/>
          <w:spacing w:val="0"/>
          <w:kern w:val="0"/>
          <w:sz w:val="24"/>
          <w:szCs w:val="24"/>
          <w:shd w:val="clear" w:fill="FFFFFF"/>
          <w:lang w:val="en-US" w:eastAsia="zh-CN" w:bidi="ar"/>
        </w:rPr>
        <w:t>三、有关说明</w:t>
      </w:r>
    </w:p>
    <w:p w14:paraId="7E8A3B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申报正高级工程师、高级工程师、工程师专业技术资格人员，定性项满足本标准规定相应条件，定量评分项满足下列条件之一，提交评委会审议表决：</w:t>
      </w:r>
    </w:p>
    <w:p w14:paraId="5FC8DF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（一）业绩、学术成果两项评分须分别达到基本分，且总评分达到60分以上。</w:t>
      </w:r>
    </w:p>
    <w:p w14:paraId="15E129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二）任现专业技术职务期间，因公派出承担援藏、援疆、援青、扶贫或乡村振兴（驻村）满1年，经考核合格的申报人员，或在县级以下（不含县本级）基层一线单位连续工作15年以上的申报人员，或从事专业技术工作30年以上申报高级工程师（不含正高级工程师）的申报人员，对业绩和学术成果评分不单独作硬性要求，总评分须达到60分以上。</w:t>
      </w:r>
    </w:p>
    <w:p w14:paraId="1D8EB3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sz w:val="18"/>
          <w:szCs w:val="18"/>
        </w:r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（三）民营企业申报人员，对学术成果分值不作硬性要求，业绩评分须达到基本分，且总评分达到60分以上。</w:t>
      </w:r>
    </w:p>
    <w:p w14:paraId="0A98E5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634"/>
        <w:jc w:val="left"/>
        <w:textAlignment w:val="auto"/>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sectPr>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i w:val="0"/>
          <w:iCs w:val="0"/>
          <w:caps w:val="0"/>
          <w:color w:val="000000"/>
          <w:spacing w:val="0"/>
          <w:kern w:val="0"/>
          <w:sz w:val="24"/>
          <w:szCs w:val="24"/>
          <w:shd w:val="clear" w:fill="FFFFFF"/>
          <w:lang w:val="en-US" w:eastAsia="zh-CN" w:bidi="ar"/>
        </w:rPr>
        <w:t>（四）破格申报正高级工程师、高级工程师、工程师专业技术资格人员，学术成果评分须达到基本分，业绩还须符合本标准第十六条规定，且总评分达到70分以上。</w:t>
      </w:r>
    </w:p>
    <w:p w14:paraId="44770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cs="Times New Roman"/>
          <w:i w:val="0"/>
          <w:iCs w:val="0"/>
          <w:caps w:val="0"/>
          <w:color w:val="000000"/>
          <w:spacing w:val="0"/>
          <w:sz w:val="18"/>
          <w:szCs w:val="18"/>
        </w:rPr>
      </w:pPr>
      <w:r>
        <w:rPr>
          <w:rFonts w:hint="eastAsia" w:ascii="黑体" w:hAnsi="宋体" w:eastAsia="黑体" w:cs="黑体"/>
          <w:i w:val="0"/>
          <w:iCs w:val="0"/>
          <w:caps w:val="0"/>
          <w:color w:val="000000"/>
          <w:spacing w:val="0"/>
          <w:kern w:val="0"/>
          <w:sz w:val="24"/>
          <w:szCs w:val="24"/>
          <w:shd w:val="clear" w:fill="FFFFFF"/>
          <w:lang w:val="en-US" w:eastAsia="zh-CN" w:bidi="ar"/>
        </w:rPr>
        <w:t>附件2</w:t>
      </w: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p w14:paraId="39144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cs="Times New Roman"/>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36"/>
          <w:szCs w:val="36"/>
          <w:shd w:val="clear" w:fill="FFFFFF"/>
          <w:lang w:val="en-US" w:eastAsia="zh-CN" w:bidi="ar"/>
        </w:rPr>
        <w:t>安徽省建设工程专业技术资格评审评分表</w:t>
      </w:r>
    </w:p>
    <w:p w14:paraId="7F8B5E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cs="Times New Roman"/>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24"/>
          <w:szCs w:val="24"/>
          <w:shd w:val="clear" w:fill="FFFFFF"/>
          <w:lang w:val="en-US" w:eastAsia="zh-CN" w:bidi="ar"/>
        </w:rPr>
        <w:t>（正高级工程师）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21"/>
        <w:gridCol w:w="898"/>
        <w:gridCol w:w="379"/>
        <w:gridCol w:w="466"/>
        <w:gridCol w:w="229"/>
        <w:gridCol w:w="462"/>
        <w:gridCol w:w="7"/>
        <w:gridCol w:w="721"/>
        <w:gridCol w:w="770"/>
        <w:gridCol w:w="246"/>
        <w:gridCol w:w="1020"/>
        <w:gridCol w:w="197"/>
        <w:gridCol w:w="14"/>
        <w:gridCol w:w="707"/>
        <w:gridCol w:w="312"/>
        <w:gridCol w:w="945"/>
        <w:gridCol w:w="767"/>
      </w:tblGrid>
      <w:tr w14:paraId="2642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066" w:type="dxa"/>
            <w:shd w:val="clear" w:color="auto" w:fill="auto"/>
            <w:tcMar>
              <w:top w:w="0" w:type="dxa"/>
              <w:left w:w="108" w:type="dxa"/>
              <w:bottom w:w="0" w:type="dxa"/>
              <w:right w:w="108" w:type="dxa"/>
            </w:tcMar>
            <w:vAlign w:val="center"/>
          </w:tcPr>
          <w:p w14:paraId="767B7E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姓名</w:t>
            </w:r>
          </w:p>
        </w:tc>
        <w:tc>
          <w:tcPr>
            <w:tcW w:w="1603" w:type="dxa"/>
            <w:gridSpan w:val="2"/>
            <w:shd w:val="clear" w:color="auto" w:fill="auto"/>
            <w:tcMar>
              <w:top w:w="0" w:type="dxa"/>
              <w:left w:w="108" w:type="dxa"/>
              <w:bottom w:w="0" w:type="dxa"/>
              <w:right w:w="108" w:type="dxa"/>
            </w:tcMar>
            <w:vAlign w:val="center"/>
          </w:tcPr>
          <w:p w14:paraId="5D9079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c>
          <w:tcPr>
            <w:tcW w:w="1294" w:type="dxa"/>
            <w:gridSpan w:val="4"/>
            <w:shd w:val="clear" w:color="auto" w:fill="auto"/>
            <w:tcMar>
              <w:top w:w="0" w:type="dxa"/>
              <w:left w:w="108" w:type="dxa"/>
              <w:bottom w:w="0" w:type="dxa"/>
              <w:right w:w="108" w:type="dxa"/>
            </w:tcMar>
            <w:vAlign w:val="center"/>
          </w:tcPr>
          <w:p w14:paraId="64B4D3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身份证号码</w:t>
            </w:r>
          </w:p>
        </w:tc>
        <w:tc>
          <w:tcPr>
            <w:tcW w:w="5774" w:type="dxa"/>
            <w:gridSpan w:val="10"/>
            <w:shd w:val="clear" w:color="auto" w:fill="auto"/>
            <w:tcMar>
              <w:top w:w="0" w:type="dxa"/>
              <w:left w:w="108" w:type="dxa"/>
              <w:bottom w:w="0" w:type="dxa"/>
              <w:right w:w="108" w:type="dxa"/>
            </w:tcMar>
            <w:vAlign w:val="center"/>
          </w:tcPr>
          <w:p w14:paraId="501D59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02F9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shd w:val="clear" w:color="auto" w:fill="auto"/>
            <w:tcMar>
              <w:top w:w="0" w:type="dxa"/>
              <w:left w:w="108" w:type="dxa"/>
              <w:bottom w:w="0" w:type="dxa"/>
              <w:right w:w="108" w:type="dxa"/>
            </w:tcMar>
            <w:vAlign w:val="center"/>
          </w:tcPr>
          <w:p w14:paraId="6A8EC9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从事专技</w:t>
            </w:r>
          </w:p>
          <w:p w14:paraId="2C5539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工作类别</w:t>
            </w:r>
          </w:p>
        </w:tc>
        <w:tc>
          <w:tcPr>
            <w:tcW w:w="2897" w:type="dxa"/>
            <w:gridSpan w:val="6"/>
            <w:shd w:val="clear" w:color="auto" w:fill="auto"/>
            <w:tcMar>
              <w:top w:w="0" w:type="dxa"/>
              <w:left w:w="108" w:type="dxa"/>
              <w:bottom w:w="0" w:type="dxa"/>
              <w:right w:w="108" w:type="dxa"/>
            </w:tcMar>
            <w:vAlign w:val="center"/>
          </w:tcPr>
          <w:p w14:paraId="57AEFC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 □</w:t>
            </w:r>
          </w:p>
        </w:tc>
        <w:tc>
          <w:tcPr>
            <w:tcW w:w="2897" w:type="dxa"/>
            <w:gridSpan w:val="6"/>
            <w:shd w:val="clear" w:color="auto" w:fill="auto"/>
            <w:tcMar>
              <w:top w:w="0" w:type="dxa"/>
              <w:left w:w="108" w:type="dxa"/>
              <w:bottom w:w="0" w:type="dxa"/>
              <w:right w:w="108" w:type="dxa"/>
            </w:tcMar>
            <w:vAlign w:val="center"/>
          </w:tcPr>
          <w:p w14:paraId="30517C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工程施工与监理 □</w:t>
            </w:r>
          </w:p>
        </w:tc>
        <w:tc>
          <w:tcPr>
            <w:tcW w:w="2877" w:type="dxa"/>
            <w:gridSpan w:val="4"/>
            <w:shd w:val="clear" w:color="auto" w:fill="auto"/>
            <w:tcMar>
              <w:top w:w="0" w:type="dxa"/>
              <w:left w:w="108" w:type="dxa"/>
              <w:bottom w:w="0" w:type="dxa"/>
              <w:right w:w="108" w:type="dxa"/>
            </w:tcMar>
            <w:vAlign w:val="center"/>
          </w:tcPr>
          <w:p w14:paraId="1EA86C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工程管理与技术服务 □</w:t>
            </w:r>
          </w:p>
        </w:tc>
      </w:tr>
      <w:tr w14:paraId="12A7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shd w:val="clear" w:color="auto" w:fill="auto"/>
            <w:tcMar>
              <w:top w:w="0" w:type="dxa"/>
              <w:left w:w="108" w:type="dxa"/>
              <w:bottom w:w="0" w:type="dxa"/>
              <w:right w:w="108" w:type="dxa"/>
            </w:tcMar>
            <w:vAlign w:val="center"/>
          </w:tcPr>
          <w:p w14:paraId="3A6E20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申报专业</w:t>
            </w:r>
          </w:p>
        </w:tc>
        <w:tc>
          <w:tcPr>
            <w:tcW w:w="8671" w:type="dxa"/>
            <w:gridSpan w:val="16"/>
            <w:shd w:val="clear" w:color="auto" w:fill="auto"/>
            <w:tcMar>
              <w:top w:w="0" w:type="dxa"/>
              <w:left w:w="108" w:type="dxa"/>
              <w:bottom w:w="0" w:type="dxa"/>
              <w:right w:w="108" w:type="dxa"/>
            </w:tcMar>
            <w:vAlign w:val="center"/>
          </w:tcPr>
          <w:p w14:paraId="26CBF0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r>
      <w:tr w14:paraId="581A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shd w:val="clear" w:color="auto" w:fill="auto"/>
            <w:tcMar>
              <w:top w:w="0" w:type="dxa"/>
              <w:left w:w="108" w:type="dxa"/>
              <w:bottom w:w="0" w:type="dxa"/>
              <w:right w:w="108" w:type="dxa"/>
            </w:tcMar>
            <w:vAlign w:val="center"/>
          </w:tcPr>
          <w:p w14:paraId="3154CF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申报方式</w:t>
            </w:r>
          </w:p>
        </w:tc>
        <w:tc>
          <w:tcPr>
            <w:tcW w:w="2890" w:type="dxa"/>
            <w:gridSpan w:val="5"/>
            <w:shd w:val="clear" w:color="auto" w:fill="auto"/>
            <w:tcMar>
              <w:top w:w="0" w:type="dxa"/>
              <w:left w:w="108" w:type="dxa"/>
              <w:bottom w:w="0" w:type="dxa"/>
              <w:right w:w="108" w:type="dxa"/>
            </w:tcMar>
            <w:vAlign w:val="center"/>
          </w:tcPr>
          <w:p w14:paraId="70EFF7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常规申报 □</w:t>
            </w:r>
          </w:p>
        </w:tc>
        <w:tc>
          <w:tcPr>
            <w:tcW w:w="2890" w:type="dxa"/>
            <w:gridSpan w:val="6"/>
            <w:shd w:val="clear" w:color="auto" w:fill="auto"/>
            <w:tcMar>
              <w:top w:w="0" w:type="dxa"/>
              <w:left w:w="108" w:type="dxa"/>
              <w:bottom w:w="0" w:type="dxa"/>
              <w:right w:w="108" w:type="dxa"/>
            </w:tcMar>
            <w:vAlign w:val="center"/>
          </w:tcPr>
          <w:p w14:paraId="2BE1E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破格申报 □</w:t>
            </w:r>
          </w:p>
        </w:tc>
        <w:tc>
          <w:tcPr>
            <w:tcW w:w="2891" w:type="dxa"/>
            <w:gridSpan w:val="5"/>
            <w:shd w:val="clear" w:color="auto" w:fill="auto"/>
            <w:tcMar>
              <w:top w:w="0" w:type="dxa"/>
              <w:left w:w="108" w:type="dxa"/>
              <w:bottom w:w="0" w:type="dxa"/>
              <w:right w:w="108" w:type="dxa"/>
            </w:tcMar>
            <w:vAlign w:val="center"/>
          </w:tcPr>
          <w:p w14:paraId="2013EF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转评申报 □</w:t>
            </w:r>
          </w:p>
        </w:tc>
      </w:tr>
      <w:tr w14:paraId="71EB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restart"/>
            <w:shd w:val="clear" w:color="auto" w:fill="auto"/>
            <w:tcMar>
              <w:top w:w="0" w:type="dxa"/>
              <w:left w:w="108" w:type="dxa"/>
              <w:bottom w:w="0" w:type="dxa"/>
              <w:right w:w="108" w:type="dxa"/>
            </w:tcMar>
            <w:vAlign w:val="center"/>
          </w:tcPr>
          <w:p w14:paraId="2E2ADA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定性项</w:t>
            </w:r>
          </w:p>
        </w:tc>
        <w:tc>
          <w:tcPr>
            <w:tcW w:w="2167" w:type="dxa"/>
            <w:gridSpan w:val="3"/>
            <w:shd w:val="clear" w:color="auto" w:fill="auto"/>
            <w:tcMar>
              <w:top w:w="0" w:type="dxa"/>
              <w:left w:w="108" w:type="dxa"/>
              <w:bottom w:w="0" w:type="dxa"/>
              <w:right w:w="108" w:type="dxa"/>
            </w:tcMar>
            <w:vAlign w:val="center"/>
          </w:tcPr>
          <w:p w14:paraId="2FDAC0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思想道德□</w:t>
            </w:r>
          </w:p>
        </w:tc>
        <w:tc>
          <w:tcPr>
            <w:tcW w:w="2167" w:type="dxa"/>
            <w:gridSpan w:val="5"/>
            <w:shd w:val="clear" w:color="auto" w:fill="auto"/>
            <w:tcMar>
              <w:top w:w="0" w:type="dxa"/>
              <w:left w:w="108" w:type="dxa"/>
              <w:bottom w:w="0" w:type="dxa"/>
              <w:right w:w="108" w:type="dxa"/>
            </w:tcMar>
            <w:vAlign w:val="center"/>
          </w:tcPr>
          <w:p w14:paraId="7C605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考核情况□</w:t>
            </w:r>
          </w:p>
        </w:tc>
        <w:tc>
          <w:tcPr>
            <w:tcW w:w="2167" w:type="dxa"/>
            <w:gridSpan w:val="5"/>
            <w:shd w:val="clear" w:color="auto" w:fill="auto"/>
            <w:tcMar>
              <w:top w:w="0" w:type="dxa"/>
              <w:left w:w="108" w:type="dxa"/>
              <w:bottom w:w="0" w:type="dxa"/>
              <w:right w:w="108" w:type="dxa"/>
            </w:tcMar>
            <w:vAlign w:val="center"/>
          </w:tcPr>
          <w:p w14:paraId="106FFA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继续教育□</w:t>
            </w:r>
          </w:p>
        </w:tc>
        <w:tc>
          <w:tcPr>
            <w:tcW w:w="2170" w:type="dxa"/>
            <w:gridSpan w:val="3"/>
            <w:shd w:val="clear" w:color="auto" w:fill="auto"/>
            <w:tcMar>
              <w:top w:w="0" w:type="dxa"/>
              <w:left w:w="108" w:type="dxa"/>
              <w:bottom w:w="0" w:type="dxa"/>
              <w:right w:w="108" w:type="dxa"/>
            </w:tcMar>
            <w:vAlign w:val="center"/>
          </w:tcPr>
          <w:p w14:paraId="7FF5A4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经历能力□</w:t>
            </w:r>
          </w:p>
        </w:tc>
      </w:tr>
      <w:tr w14:paraId="3B7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14C08E5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167" w:type="dxa"/>
            <w:gridSpan w:val="3"/>
            <w:shd w:val="clear" w:color="auto" w:fill="auto"/>
            <w:tcMar>
              <w:top w:w="0" w:type="dxa"/>
              <w:left w:w="108" w:type="dxa"/>
              <w:bottom w:w="0" w:type="dxa"/>
              <w:right w:w="108" w:type="dxa"/>
            </w:tcMar>
            <w:vAlign w:val="center"/>
          </w:tcPr>
          <w:p w14:paraId="2A01B6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学历条件□</w:t>
            </w:r>
          </w:p>
        </w:tc>
        <w:tc>
          <w:tcPr>
            <w:tcW w:w="2167" w:type="dxa"/>
            <w:gridSpan w:val="5"/>
            <w:shd w:val="clear" w:color="auto" w:fill="auto"/>
            <w:tcMar>
              <w:top w:w="0" w:type="dxa"/>
              <w:left w:w="108" w:type="dxa"/>
              <w:bottom w:w="0" w:type="dxa"/>
              <w:right w:w="108" w:type="dxa"/>
            </w:tcMar>
            <w:vAlign w:val="center"/>
          </w:tcPr>
          <w:p w14:paraId="3B724F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资历条件□</w:t>
            </w:r>
          </w:p>
        </w:tc>
        <w:tc>
          <w:tcPr>
            <w:tcW w:w="2167" w:type="dxa"/>
            <w:gridSpan w:val="5"/>
            <w:shd w:val="clear" w:color="auto" w:fill="auto"/>
            <w:tcMar>
              <w:top w:w="0" w:type="dxa"/>
              <w:left w:w="108" w:type="dxa"/>
              <w:bottom w:w="0" w:type="dxa"/>
              <w:right w:w="108" w:type="dxa"/>
            </w:tcMar>
            <w:vAlign w:val="center"/>
          </w:tcPr>
          <w:p w14:paraId="0EF01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聘任年限□</w:t>
            </w:r>
          </w:p>
        </w:tc>
        <w:tc>
          <w:tcPr>
            <w:tcW w:w="2170" w:type="dxa"/>
            <w:gridSpan w:val="3"/>
            <w:shd w:val="clear" w:color="auto" w:fill="auto"/>
            <w:tcMar>
              <w:top w:w="0" w:type="dxa"/>
              <w:left w:w="108" w:type="dxa"/>
              <w:bottom w:w="0" w:type="dxa"/>
              <w:right w:w="108" w:type="dxa"/>
            </w:tcMar>
            <w:vAlign w:val="center"/>
          </w:tcPr>
          <w:p w14:paraId="31DA2F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面试情况□</w:t>
            </w:r>
          </w:p>
        </w:tc>
      </w:tr>
      <w:tr w14:paraId="3FEE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24" w:type="dxa"/>
            <w:gridSpan w:val="16"/>
            <w:shd w:val="clear" w:color="auto" w:fill="auto"/>
            <w:tcMar>
              <w:top w:w="0" w:type="dxa"/>
              <w:left w:w="108" w:type="dxa"/>
              <w:bottom w:w="0" w:type="dxa"/>
              <w:right w:w="108" w:type="dxa"/>
            </w:tcMar>
            <w:vAlign w:val="center"/>
          </w:tcPr>
          <w:p w14:paraId="04EB70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20"/>
                <w:szCs w:val="20"/>
                <w:lang w:val="en-US" w:eastAsia="zh-CN" w:bidi="ar"/>
              </w:rPr>
              <w:t>定量评分项（总评分：</w:t>
            </w:r>
            <w:r>
              <w:rPr>
                <w:rFonts w:hint="eastAsia" w:ascii="宋体" w:hAnsi="宋体" w:eastAsia="宋体" w:cs="宋体"/>
                <w:kern w:val="0"/>
                <w:sz w:val="20"/>
                <w:szCs w:val="20"/>
                <w:u w:val="single"/>
                <w:lang w:val="en-US" w:eastAsia="zh-CN" w:bidi="ar"/>
              </w:rPr>
              <w:t>      </w:t>
            </w:r>
            <w:r>
              <w:rPr>
                <w:rFonts w:hint="eastAsia" w:ascii="宋体" w:hAnsi="宋体" w:eastAsia="宋体" w:cs="宋体"/>
                <w:kern w:val="0"/>
                <w:sz w:val="20"/>
                <w:szCs w:val="20"/>
                <w:lang w:val="en-US" w:eastAsia="zh-CN" w:bidi="ar"/>
              </w:rPr>
              <w:t>分）</w:t>
            </w:r>
          </w:p>
        </w:tc>
        <w:tc>
          <w:tcPr>
            <w:tcW w:w="913" w:type="dxa"/>
            <w:shd w:val="clear" w:color="auto" w:fill="auto"/>
            <w:tcMar>
              <w:top w:w="0" w:type="dxa"/>
              <w:left w:w="108" w:type="dxa"/>
              <w:bottom w:w="0" w:type="dxa"/>
              <w:right w:w="108" w:type="dxa"/>
            </w:tcMar>
            <w:vAlign w:val="center"/>
          </w:tcPr>
          <w:p w14:paraId="3FA87A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各项</w:t>
            </w:r>
          </w:p>
          <w:p w14:paraId="06E84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得分</w:t>
            </w:r>
          </w:p>
        </w:tc>
      </w:tr>
      <w:tr w14:paraId="7D8E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vMerge w:val="restart"/>
            <w:shd w:val="clear" w:color="auto" w:fill="auto"/>
            <w:tcMar>
              <w:top w:w="0" w:type="dxa"/>
              <w:left w:w="108" w:type="dxa"/>
              <w:bottom w:w="0" w:type="dxa"/>
              <w:right w:w="108" w:type="dxa"/>
            </w:tcMar>
            <w:vAlign w:val="center"/>
          </w:tcPr>
          <w:p w14:paraId="6112B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业绩（满分80分）</w:t>
            </w:r>
          </w:p>
        </w:tc>
        <w:tc>
          <w:tcPr>
            <w:tcW w:w="1093" w:type="dxa"/>
            <w:vMerge w:val="restart"/>
            <w:shd w:val="clear" w:color="auto" w:fill="auto"/>
            <w:tcMar>
              <w:top w:w="0" w:type="dxa"/>
              <w:left w:w="108" w:type="dxa"/>
              <w:bottom w:w="0" w:type="dxa"/>
              <w:right w:w="108" w:type="dxa"/>
            </w:tcMar>
            <w:vAlign w:val="center"/>
          </w:tcPr>
          <w:p w14:paraId="16A3A4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1.大型工程项目</w:t>
            </w:r>
          </w:p>
        </w:tc>
        <w:tc>
          <w:tcPr>
            <w:tcW w:w="2525" w:type="dxa"/>
            <w:gridSpan w:val="6"/>
            <w:shd w:val="clear" w:color="auto" w:fill="auto"/>
            <w:tcMar>
              <w:top w:w="0" w:type="dxa"/>
              <w:left w:w="108" w:type="dxa"/>
              <w:bottom w:w="0" w:type="dxa"/>
              <w:right w:w="108" w:type="dxa"/>
            </w:tcMar>
            <w:vAlign w:val="center"/>
          </w:tcPr>
          <w:p w14:paraId="52BABC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工程勘察与设计、施工与监理</w:t>
            </w:r>
          </w:p>
        </w:tc>
        <w:tc>
          <w:tcPr>
            <w:tcW w:w="945" w:type="dxa"/>
            <w:gridSpan w:val="2"/>
            <w:shd w:val="clear" w:color="auto" w:fill="auto"/>
            <w:noWrap/>
            <w:tcMar>
              <w:top w:w="0" w:type="dxa"/>
              <w:left w:w="108" w:type="dxa"/>
              <w:bottom w:w="0" w:type="dxa"/>
              <w:right w:w="108" w:type="dxa"/>
            </w:tcMar>
            <w:vAlign w:val="center"/>
          </w:tcPr>
          <w:p w14:paraId="0DDF7E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55B706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1020" w:type="dxa"/>
            <w:shd w:val="clear" w:color="auto" w:fill="auto"/>
            <w:tcMar>
              <w:top w:w="0" w:type="dxa"/>
              <w:left w:w="108" w:type="dxa"/>
              <w:bottom w:w="0" w:type="dxa"/>
              <w:right w:w="108" w:type="dxa"/>
            </w:tcMar>
            <w:vAlign w:val="center"/>
          </w:tcPr>
          <w:p w14:paraId="4E6B1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30" w:type="dxa"/>
            <w:gridSpan w:val="4"/>
            <w:shd w:val="clear" w:color="auto" w:fill="auto"/>
            <w:tcMar>
              <w:top w:w="0" w:type="dxa"/>
              <w:left w:w="108" w:type="dxa"/>
              <w:bottom w:w="0" w:type="dxa"/>
              <w:right w:w="108" w:type="dxa"/>
            </w:tcMar>
            <w:vAlign w:val="center"/>
          </w:tcPr>
          <w:p w14:paraId="0D374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5B671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945" w:type="dxa"/>
            <w:shd w:val="clear" w:color="auto" w:fill="auto"/>
            <w:tcMar>
              <w:top w:w="0" w:type="dxa"/>
              <w:left w:w="108" w:type="dxa"/>
              <w:bottom w:w="0" w:type="dxa"/>
              <w:right w:w="108" w:type="dxa"/>
            </w:tcMar>
            <w:vAlign w:val="center"/>
          </w:tcPr>
          <w:p w14:paraId="71EE5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restart"/>
            <w:shd w:val="clear" w:color="auto" w:fill="auto"/>
            <w:tcMar>
              <w:top w:w="0" w:type="dxa"/>
              <w:left w:w="108" w:type="dxa"/>
              <w:bottom w:w="0" w:type="dxa"/>
              <w:right w:w="108" w:type="dxa"/>
            </w:tcMar>
            <w:vAlign w:val="center"/>
          </w:tcPr>
          <w:p w14:paraId="29453E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9BE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66" w:type="dxa"/>
            <w:vMerge w:val="continue"/>
            <w:shd w:val="clear" w:color="auto" w:fill="auto"/>
            <w:tcMar>
              <w:top w:w="0" w:type="dxa"/>
              <w:left w:w="108" w:type="dxa"/>
              <w:bottom w:w="0" w:type="dxa"/>
              <w:right w:w="108" w:type="dxa"/>
            </w:tcMar>
            <w:vAlign w:val="center"/>
          </w:tcPr>
          <w:p w14:paraId="333E43F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continue"/>
            <w:shd w:val="clear" w:color="auto" w:fill="auto"/>
            <w:tcMar>
              <w:top w:w="0" w:type="dxa"/>
              <w:left w:w="108" w:type="dxa"/>
              <w:bottom w:w="0" w:type="dxa"/>
              <w:right w:w="108" w:type="dxa"/>
            </w:tcMar>
            <w:vAlign w:val="center"/>
          </w:tcPr>
          <w:p w14:paraId="425AF5C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25" w:type="dxa"/>
            <w:gridSpan w:val="6"/>
            <w:shd w:val="clear" w:color="auto" w:fill="auto"/>
            <w:tcMar>
              <w:top w:w="0" w:type="dxa"/>
              <w:left w:w="108" w:type="dxa"/>
              <w:bottom w:w="0" w:type="dxa"/>
              <w:right w:w="108" w:type="dxa"/>
            </w:tcMar>
            <w:vAlign w:val="center"/>
          </w:tcPr>
          <w:p w14:paraId="27F030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工程管理与技术服务</w:t>
            </w:r>
          </w:p>
        </w:tc>
        <w:tc>
          <w:tcPr>
            <w:tcW w:w="945" w:type="dxa"/>
            <w:gridSpan w:val="2"/>
            <w:shd w:val="clear" w:color="auto" w:fill="auto"/>
            <w:tcMar>
              <w:top w:w="0" w:type="dxa"/>
              <w:left w:w="108" w:type="dxa"/>
              <w:bottom w:w="0" w:type="dxa"/>
              <w:right w:w="108" w:type="dxa"/>
            </w:tcMar>
            <w:vAlign w:val="center"/>
          </w:tcPr>
          <w:p w14:paraId="47CE7F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79BAC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1020" w:type="dxa"/>
            <w:shd w:val="clear" w:color="auto" w:fill="auto"/>
            <w:tcMar>
              <w:top w:w="0" w:type="dxa"/>
              <w:left w:w="108" w:type="dxa"/>
              <w:bottom w:w="0" w:type="dxa"/>
              <w:right w:w="108" w:type="dxa"/>
            </w:tcMar>
            <w:vAlign w:val="center"/>
          </w:tcPr>
          <w:p w14:paraId="2621B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30" w:type="dxa"/>
            <w:gridSpan w:val="4"/>
            <w:shd w:val="clear" w:color="auto" w:fill="auto"/>
            <w:tcMar>
              <w:top w:w="0" w:type="dxa"/>
              <w:left w:w="108" w:type="dxa"/>
              <w:bottom w:w="0" w:type="dxa"/>
              <w:right w:w="108" w:type="dxa"/>
            </w:tcMar>
            <w:vAlign w:val="center"/>
          </w:tcPr>
          <w:p w14:paraId="7B599C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74216E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945" w:type="dxa"/>
            <w:shd w:val="clear" w:color="auto" w:fill="auto"/>
            <w:tcMar>
              <w:top w:w="0" w:type="dxa"/>
              <w:left w:w="108" w:type="dxa"/>
              <w:bottom w:w="0" w:type="dxa"/>
              <w:right w:w="108" w:type="dxa"/>
            </w:tcMar>
            <w:vAlign w:val="center"/>
          </w:tcPr>
          <w:p w14:paraId="518AC1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43A1870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5FF6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0771954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restart"/>
            <w:shd w:val="clear" w:color="auto" w:fill="auto"/>
            <w:tcMar>
              <w:top w:w="0" w:type="dxa"/>
              <w:left w:w="108" w:type="dxa"/>
              <w:bottom w:w="0" w:type="dxa"/>
              <w:right w:w="108" w:type="dxa"/>
            </w:tcMar>
            <w:vAlign w:val="center"/>
          </w:tcPr>
          <w:p w14:paraId="7B50F3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2.项目获奖</w:t>
            </w:r>
          </w:p>
        </w:tc>
        <w:tc>
          <w:tcPr>
            <w:tcW w:w="1335" w:type="dxa"/>
            <w:gridSpan w:val="3"/>
            <w:vMerge w:val="restart"/>
            <w:shd w:val="clear" w:color="auto" w:fill="auto"/>
            <w:tcMar>
              <w:top w:w="0" w:type="dxa"/>
              <w:left w:w="108" w:type="dxa"/>
              <w:bottom w:w="0" w:type="dxa"/>
              <w:right w:w="108" w:type="dxa"/>
            </w:tcMar>
            <w:vAlign w:val="center"/>
          </w:tcPr>
          <w:p w14:paraId="7741D4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科学技术奖</w:t>
            </w:r>
          </w:p>
          <w:p w14:paraId="4FCC0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勘察设计奖</w:t>
            </w:r>
          </w:p>
        </w:tc>
        <w:tc>
          <w:tcPr>
            <w:tcW w:w="1190" w:type="dxa"/>
            <w:gridSpan w:val="3"/>
            <w:shd w:val="clear" w:color="auto" w:fill="auto"/>
            <w:noWrap/>
            <w:tcMar>
              <w:top w:w="0" w:type="dxa"/>
              <w:left w:w="108" w:type="dxa"/>
              <w:bottom w:w="0" w:type="dxa"/>
              <w:right w:w="108" w:type="dxa"/>
            </w:tcMar>
            <w:vAlign w:val="center"/>
          </w:tcPr>
          <w:p w14:paraId="0AD26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3195" w:type="dxa"/>
            <w:gridSpan w:val="7"/>
            <w:shd w:val="clear" w:color="auto" w:fill="auto"/>
            <w:tcMar>
              <w:top w:w="0" w:type="dxa"/>
              <w:left w:w="108" w:type="dxa"/>
              <w:bottom w:w="0" w:type="dxa"/>
              <w:right w:w="108" w:type="dxa"/>
            </w:tcMar>
            <w:vAlign w:val="center"/>
          </w:tcPr>
          <w:p w14:paraId="6294F1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945" w:type="dxa"/>
            <w:shd w:val="clear" w:color="auto" w:fill="auto"/>
            <w:tcMar>
              <w:top w:w="0" w:type="dxa"/>
              <w:left w:w="108" w:type="dxa"/>
              <w:bottom w:w="0" w:type="dxa"/>
              <w:right w:w="108" w:type="dxa"/>
            </w:tcMar>
            <w:vAlign w:val="center"/>
          </w:tcPr>
          <w:p w14:paraId="5D7161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restart"/>
            <w:shd w:val="clear" w:color="auto" w:fill="auto"/>
            <w:tcMar>
              <w:top w:w="0" w:type="dxa"/>
              <w:left w:w="108" w:type="dxa"/>
              <w:bottom w:w="0" w:type="dxa"/>
              <w:right w:w="108" w:type="dxa"/>
            </w:tcMar>
            <w:vAlign w:val="center"/>
          </w:tcPr>
          <w:p w14:paraId="1E2182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7A76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1066" w:type="dxa"/>
            <w:vMerge w:val="continue"/>
            <w:shd w:val="clear" w:color="auto" w:fill="auto"/>
            <w:tcMar>
              <w:top w:w="0" w:type="dxa"/>
              <w:left w:w="108" w:type="dxa"/>
              <w:bottom w:w="0" w:type="dxa"/>
              <w:right w:w="108" w:type="dxa"/>
            </w:tcMar>
            <w:vAlign w:val="center"/>
          </w:tcPr>
          <w:p w14:paraId="3EF370E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continue"/>
            <w:shd w:val="clear" w:color="auto" w:fill="auto"/>
            <w:tcMar>
              <w:top w:w="0" w:type="dxa"/>
              <w:left w:w="108" w:type="dxa"/>
              <w:bottom w:w="0" w:type="dxa"/>
              <w:right w:w="108" w:type="dxa"/>
            </w:tcMar>
            <w:vAlign w:val="center"/>
          </w:tcPr>
          <w:p w14:paraId="7CA48487">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335" w:type="dxa"/>
            <w:gridSpan w:val="3"/>
            <w:vMerge w:val="continue"/>
            <w:shd w:val="clear" w:color="auto" w:fill="auto"/>
            <w:tcMar>
              <w:top w:w="0" w:type="dxa"/>
              <w:left w:w="108" w:type="dxa"/>
              <w:bottom w:w="0" w:type="dxa"/>
              <w:right w:w="108" w:type="dxa"/>
            </w:tcMar>
            <w:vAlign w:val="center"/>
          </w:tcPr>
          <w:p w14:paraId="7C9CF6A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0F3542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w:t>
            </w:r>
          </w:p>
        </w:tc>
        <w:tc>
          <w:tcPr>
            <w:tcW w:w="3195" w:type="dxa"/>
            <w:gridSpan w:val="7"/>
            <w:shd w:val="clear" w:color="auto" w:fill="auto"/>
            <w:tcMar>
              <w:top w:w="0" w:type="dxa"/>
              <w:left w:w="108" w:type="dxa"/>
              <w:bottom w:w="0" w:type="dxa"/>
              <w:right w:w="108" w:type="dxa"/>
            </w:tcMar>
            <w:vAlign w:val="center"/>
          </w:tcPr>
          <w:p w14:paraId="0AAA86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特等奖、一等奖，24分/项</w:t>
            </w:r>
          </w:p>
          <w:p w14:paraId="7D4151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二等奖，20-24分/项</w:t>
            </w:r>
          </w:p>
          <w:p w14:paraId="67E7A5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三等奖，10-15分/项</w:t>
            </w:r>
          </w:p>
        </w:tc>
        <w:tc>
          <w:tcPr>
            <w:tcW w:w="945" w:type="dxa"/>
            <w:shd w:val="clear" w:color="auto" w:fill="auto"/>
            <w:tcMar>
              <w:top w:w="0" w:type="dxa"/>
              <w:left w:w="108" w:type="dxa"/>
              <w:bottom w:w="0" w:type="dxa"/>
              <w:right w:w="108" w:type="dxa"/>
            </w:tcMar>
            <w:vAlign w:val="center"/>
          </w:tcPr>
          <w:p w14:paraId="2A419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7026452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44A9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22C04D5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continue"/>
            <w:shd w:val="clear" w:color="auto" w:fill="auto"/>
            <w:tcMar>
              <w:top w:w="0" w:type="dxa"/>
              <w:left w:w="108" w:type="dxa"/>
              <w:bottom w:w="0" w:type="dxa"/>
              <w:right w:w="108" w:type="dxa"/>
            </w:tcMar>
            <w:vAlign w:val="center"/>
          </w:tcPr>
          <w:p w14:paraId="17284997">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335" w:type="dxa"/>
            <w:gridSpan w:val="3"/>
            <w:vMerge w:val="continue"/>
            <w:shd w:val="clear" w:color="auto" w:fill="auto"/>
            <w:tcMar>
              <w:top w:w="0" w:type="dxa"/>
              <w:left w:w="108" w:type="dxa"/>
              <w:bottom w:w="0" w:type="dxa"/>
              <w:right w:w="108" w:type="dxa"/>
            </w:tcMar>
            <w:vAlign w:val="center"/>
          </w:tcPr>
          <w:p w14:paraId="41D9611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137A70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3195" w:type="dxa"/>
            <w:gridSpan w:val="7"/>
            <w:shd w:val="clear" w:color="auto" w:fill="auto"/>
            <w:tcMar>
              <w:top w:w="0" w:type="dxa"/>
              <w:left w:w="108" w:type="dxa"/>
              <w:bottom w:w="0" w:type="dxa"/>
              <w:right w:w="108" w:type="dxa"/>
            </w:tcMar>
            <w:vAlign w:val="center"/>
          </w:tcPr>
          <w:p w14:paraId="205DA7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特等奖、一等奖，10-15分/项</w:t>
            </w:r>
          </w:p>
        </w:tc>
        <w:tc>
          <w:tcPr>
            <w:tcW w:w="945" w:type="dxa"/>
            <w:shd w:val="clear" w:color="auto" w:fill="auto"/>
            <w:tcMar>
              <w:top w:w="0" w:type="dxa"/>
              <w:left w:w="108" w:type="dxa"/>
              <w:bottom w:w="0" w:type="dxa"/>
              <w:right w:w="108" w:type="dxa"/>
            </w:tcMar>
            <w:vAlign w:val="center"/>
          </w:tcPr>
          <w:p w14:paraId="735158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7553637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3CA2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5EB2D7BD">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continue"/>
            <w:shd w:val="clear" w:color="auto" w:fill="auto"/>
            <w:tcMar>
              <w:top w:w="0" w:type="dxa"/>
              <w:left w:w="108" w:type="dxa"/>
              <w:bottom w:w="0" w:type="dxa"/>
              <w:right w:w="108" w:type="dxa"/>
            </w:tcMar>
            <w:vAlign w:val="center"/>
          </w:tcPr>
          <w:p w14:paraId="143E3AF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335" w:type="dxa"/>
            <w:gridSpan w:val="3"/>
            <w:vMerge w:val="restart"/>
            <w:shd w:val="clear" w:color="auto" w:fill="auto"/>
            <w:tcMar>
              <w:top w:w="0" w:type="dxa"/>
              <w:left w:w="108" w:type="dxa"/>
              <w:bottom w:w="0" w:type="dxa"/>
              <w:right w:w="108" w:type="dxa"/>
            </w:tcMar>
            <w:vAlign w:val="center"/>
          </w:tcPr>
          <w:p w14:paraId="24FBF7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优质工程奖</w:t>
            </w:r>
          </w:p>
        </w:tc>
        <w:tc>
          <w:tcPr>
            <w:tcW w:w="1190" w:type="dxa"/>
            <w:gridSpan w:val="3"/>
            <w:shd w:val="clear" w:color="auto" w:fill="auto"/>
            <w:tcMar>
              <w:top w:w="0" w:type="dxa"/>
              <w:left w:w="108" w:type="dxa"/>
              <w:bottom w:w="0" w:type="dxa"/>
              <w:right w:w="108" w:type="dxa"/>
            </w:tcMar>
            <w:vAlign w:val="center"/>
          </w:tcPr>
          <w:p w14:paraId="5DB6D7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w:t>
            </w:r>
          </w:p>
        </w:tc>
        <w:tc>
          <w:tcPr>
            <w:tcW w:w="3195" w:type="dxa"/>
            <w:gridSpan w:val="7"/>
            <w:shd w:val="clear" w:color="auto" w:fill="auto"/>
            <w:tcMar>
              <w:top w:w="0" w:type="dxa"/>
              <w:left w:w="108" w:type="dxa"/>
              <w:bottom w:w="0" w:type="dxa"/>
              <w:right w:w="108" w:type="dxa"/>
            </w:tcMar>
            <w:vAlign w:val="center"/>
          </w:tcPr>
          <w:p w14:paraId="260561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20-24分/项</w:t>
            </w:r>
          </w:p>
        </w:tc>
        <w:tc>
          <w:tcPr>
            <w:tcW w:w="945" w:type="dxa"/>
            <w:shd w:val="clear" w:color="auto" w:fill="auto"/>
            <w:tcMar>
              <w:top w:w="0" w:type="dxa"/>
              <w:left w:w="108" w:type="dxa"/>
              <w:bottom w:w="0" w:type="dxa"/>
              <w:right w:w="108" w:type="dxa"/>
            </w:tcMar>
            <w:vAlign w:val="center"/>
          </w:tcPr>
          <w:p w14:paraId="71FBCF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14120BB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731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08939AC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93" w:type="dxa"/>
            <w:vMerge w:val="continue"/>
            <w:shd w:val="clear" w:color="auto" w:fill="auto"/>
            <w:tcMar>
              <w:top w:w="0" w:type="dxa"/>
              <w:left w:w="108" w:type="dxa"/>
              <w:bottom w:w="0" w:type="dxa"/>
              <w:right w:w="108" w:type="dxa"/>
            </w:tcMar>
            <w:vAlign w:val="center"/>
          </w:tcPr>
          <w:p w14:paraId="67EF92E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335" w:type="dxa"/>
            <w:gridSpan w:val="3"/>
            <w:vMerge w:val="continue"/>
            <w:shd w:val="clear" w:color="auto" w:fill="auto"/>
            <w:tcMar>
              <w:top w:w="0" w:type="dxa"/>
              <w:left w:w="108" w:type="dxa"/>
              <w:bottom w:w="0" w:type="dxa"/>
              <w:right w:w="108" w:type="dxa"/>
            </w:tcMar>
            <w:vAlign w:val="center"/>
          </w:tcPr>
          <w:p w14:paraId="1148E65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2ABBE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3195" w:type="dxa"/>
            <w:gridSpan w:val="7"/>
            <w:shd w:val="clear" w:color="auto" w:fill="auto"/>
            <w:tcMar>
              <w:top w:w="0" w:type="dxa"/>
              <w:left w:w="108" w:type="dxa"/>
              <w:bottom w:w="0" w:type="dxa"/>
              <w:right w:w="108" w:type="dxa"/>
            </w:tcMar>
            <w:vAlign w:val="center"/>
          </w:tcPr>
          <w:p w14:paraId="6283B8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414"/>
              <w:jc w:val="center"/>
              <w:rPr>
                <w:sz w:val="18"/>
                <w:szCs w:val="18"/>
              </w:rPr>
            </w:pPr>
            <w:r>
              <w:rPr>
                <w:rFonts w:hint="eastAsia" w:ascii="宋体" w:hAnsi="宋体" w:eastAsia="宋体" w:cs="宋体"/>
                <w:kern w:val="0"/>
                <w:sz w:val="16"/>
                <w:szCs w:val="16"/>
                <w:lang w:val="en-US" w:eastAsia="zh-CN" w:bidi="ar"/>
              </w:rPr>
              <w:t>10-15分/项</w:t>
            </w:r>
          </w:p>
        </w:tc>
        <w:tc>
          <w:tcPr>
            <w:tcW w:w="945" w:type="dxa"/>
            <w:shd w:val="clear" w:color="auto" w:fill="auto"/>
            <w:tcMar>
              <w:top w:w="0" w:type="dxa"/>
              <w:left w:w="108" w:type="dxa"/>
              <w:bottom w:w="0" w:type="dxa"/>
              <w:right w:w="108" w:type="dxa"/>
            </w:tcMar>
            <w:vAlign w:val="center"/>
          </w:tcPr>
          <w:p w14:paraId="007965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36687DED">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466D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continue"/>
            <w:shd w:val="clear" w:color="auto" w:fill="auto"/>
            <w:tcMar>
              <w:top w:w="0" w:type="dxa"/>
              <w:left w:w="108" w:type="dxa"/>
              <w:bottom w:w="0" w:type="dxa"/>
              <w:right w:w="108" w:type="dxa"/>
            </w:tcMar>
            <w:vAlign w:val="center"/>
          </w:tcPr>
          <w:p w14:paraId="2F2154E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restart"/>
            <w:shd w:val="clear" w:color="auto" w:fill="auto"/>
            <w:tcMar>
              <w:top w:w="0" w:type="dxa"/>
              <w:left w:w="108" w:type="dxa"/>
              <w:bottom w:w="0" w:type="dxa"/>
              <w:right w:w="108" w:type="dxa"/>
            </w:tcMar>
            <w:vAlign w:val="center"/>
          </w:tcPr>
          <w:p w14:paraId="25123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3.科学技术计划项目</w:t>
            </w:r>
          </w:p>
        </w:tc>
        <w:tc>
          <w:tcPr>
            <w:tcW w:w="1190" w:type="dxa"/>
            <w:gridSpan w:val="3"/>
            <w:shd w:val="clear" w:color="auto" w:fill="auto"/>
            <w:tcMar>
              <w:top w:w="0" w:type="dxa"/>
              <w:left w:w="108" w:type="dxa"/>
              <w:bottom w:w="0" w:type="dxa"/>
              <w:right w:w="108" w:type="dxa"/>
            </w:tcMar>
            <w:vAlign w:val="center"/>
          </w:tcPr>
          <w:p w14:paraId="4AFCE0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w:t>
            </w:r>
          </w:p>
        </w:tc>
        <w:tc>
          <w:tcPr>
            <w:tcW w:w="945" w:type="dxa"/>
            <w:gridSpan w:val="2"/>
            <w:shd w:val="clear" w:color="auto" w:fill="auto"/>
            <w:tcMar>
              <w:top w:w="0" w:type="dxa"/>
              <w:left w:w="108" w:type="dxa"/>
              <w:bottom w:w="0" w:type="dxa"/>
              <w:right w:w="108" w:type="dxa"/>
            </w:tcMar>
            <w:vAlign w:val="center"/>
          </w:tcPr>
          <w:p w14:paraId="0C2B9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4238E6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020" w:type="dxa"/>
            <w:shd w:val="clear" w:color="auto" w:fill="auto"/>
            <w:tcMar>
              <w:top w:w="0" w:type="dxa"/>
              <w:left w:w="108" w:type="dxa"/>
              <w:bottom w:w="0" w:type="dxa"/>
              <w:right w:w="108" w:type="dxa"/>
            </w:tcMar>
            <w:vAlign w:val="center"/>
          </w:tcPr>
          <w:p w14:paraId="2120CF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8"/>
                <w:szCs w:val="18"/>
                <w:lang w:val="en-US" w:eastAsia="zh-CN" w:bidi="ar"/>
              </w:rPr>
              <w:t>项</w:t>
            </w:r>
          </w:p>
        </w:tc>
        <w:tc>
          <w:tcPr>
            <w:tcW w:w="1230" w:type="dxa"/>
            <w:gridSpan w:val="4"/>
            <w:shd w:val="clear" w:color="auto" w:fill="auto"/>
            <w:tcMar>
              <w:top w:w="0" w:type="dxa"/>
              <w:left w:w="108" w:type="dxa"/>
              <w:bottom w:w="0" w:type="dxa"/>
              <w:right w:w="108" w:type="dxa"/>
            </w:tcMar>
            <w:vAlign w:val="center"/>
          </w:tcPr>
          <w:p w14:paraId="18308E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34587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16分/项</w:t>
            </w:r>
          </w:p>
        </w:tc>
        <w:tc>
          <w:tcPr>
            <w:tcW w:w="945" w:type="dxa"/>
            <w:shd w:val="clear" w:color="auto" w:fill="auto"/>
            <w:tcMar>
              <w:top w:w="0" w:type="dxa"/>
              <w:left w:w="108" w:type="dxa"/>
              <w:bottom w:w="0" w:type="dxa"/>
              <w:right w:w="108" w:type="dxa"/>
            </w:tcMar>
            <w:vAlign w:val="center"/>
          </w:tcPr>
          <w:p w14:paraId="32763F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restart"/>
            <w:shd w:val="clear" w:color="auto" w:fill="auto"/>
            <w:tcMar>
              <w:top w:w="0" w:type="dxa"/>
              <w:left w:w="108" w:type="dxa"/>
              <w:bottom w:w="0" w:type="dxa"/>
              <w:right w:w="108" w:type="dxa"/>
            </w:tcMar>
            <w:vAlign w:val="center"/>
          </w:tcPr>
          <w:p w14:paraId="3BDAF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271B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continue"/>
            <w:shd w:val="clear" w:color="auto" w:fill="auto"/>
            <w:tcMar>
              <w:top w:w="0" w:type="dxa"/>
              <w:left w:w="108" w:type="dxa"/>
              <w:bottom w:w="0" w:type="dxa"/>
              <w:right w:w="108" w:type="dxa"/>
            </w:tcMar>
            <w:vAlign w:val="center"/>
          </w:tcPr>
          <w:p w14:paraId="5DF3075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continue"/>
            <w:shd w:val="clear" w:color="auto" w:fill="auto"/>
            <w:tcMar>
              <w:top w:w="0" w:type="dxa"/>
              <w:left w:w="108" w:type="dxa"/>
              <w:bottom w:w="0" w:type="dxa"/>
              <w:right w:w="108" w:type="dxa"/>
            </w:tcMar>
            <w:vAlign w:val="center"/>
          </w:tcPr>
          <w:p w14:paraId="4C0C05B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1EF213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945" w:type="dxa"/>
            <w:gridSpan w:val="2"/>
            <w:shd w:val="clear" w:color="auto" w:fill="auto"/>
            <w:tcMar>
              <w:top w:w="0" w:type="dxa"/>
              <w:left w:w="108" w:type="dxa"/>
              <w:bottom w:w="0" w:type="dxa"/>
              <w:right w:w="108" w:type="dxa"/>
            </w:tcMar>
            <w:vAlign w:val="center"/>
          </w:tcPr>
          <w:p w14:paraId="2EED0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52AE1E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1020" w:type="dxa"/>
            <w:shd w:val="clear" w:color="auto" w:fill="auto"/>
            <w:tcMar>
              <w:top w:w="0" w:type="dxa"/>
              <w:left w:w="108" w:type="dxa"/>
              <w:bottom w:w="0" w:type="dxa"/>
              <w:right w:w="108" w:type="dxa"/>
            </w:tcMar>
            <w:vAlign w:val="center"/>
          </w:tcPr>
          <w:p w14:paraId="3BEB8A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30" w:type="dxa"/>
            <w:gridSpan w:val="4"/>
            <w:shd w:val="clear" w:color="auto" w:fill="auto"/>
            <w:tcMar>
              <w:top w:w="0" w:type="dxa"/>
              <w:left w:w="108" w:type="dxa"/>
              <w:bottom w:w="0" w:type="dxa"/>
              <w:right w:w="108" w:type="dxa"/>
            </w:tcMar>
            <w:vAlign w:val="center"/>
          </w:tcPr>
          <w:p w14:paraId="7CACA6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5DDF82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945" w:type="dxa"/>
            <w:shd w:val="clear" w:color="auto" w:fill="auto"/>
            <w:tcMar>
              <w:top w:w="0" w:type="dxa"/>
              <w:left w:w="108" w:type="dxa"/>
              <w:bottom w:w="0" w:type="dxa"/>
              <w:right w:w="108" w:type="dxa"/>
            </w:tcMar>
            <w:vAlign w:val="center"/>
          </w:tcPr>
          <w:p w14:paraId="23B31C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37EF736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5967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66" w:type="dxa"/>
            <w:vMerge w:val="continue"/>
            <w:shd w:val="clear" w:color="auto" w:fill="auto"/>
            <w:tcMar>
              <w:top w:w="0" w:type="dxa"/>
              <w:left w:w="108" w:type="dxa"/>
              <w:bottom w:w="0" w:type="dxa"/>
              <w:right w:w="108" w:type="dxa"/>
            </w:tcMar>
            <w:vAlign w:val="center"/>
          </w:tcPr>
          <w:p w14:paraId="4A2939A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shd w:val="clear" w:color="auto" w:fill="auto"/>
            <w:tcMar>
              <w:top w:w="0" w:type="dxa"/>
              <w:left w:w="108" w:type="dxa"/>
              <w:bottom w:w="0" w:type="dxa"/>
              <w:right w:w="108" w:type="dxa"/>
            </w:tcMar>
            <w:vAlign w:val="center"/>
          </w:tcPr>
          <w:p w14:paraId="64F58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4.国家发明专利</w:t>
            </w:r>
          </w:p>
        </w:tc>
        <w:tc>
          <w:tcPr>
            <w:tcW w:w="4385" w:type="dxa"/>
            <w:gridSpan w:val="10"/>
            <w:shd w:val="clear" w:color="auto" w:fill="auto"/>
            <w:tcMar>
              <w:top w:w="0" w:type="dxa"/>
              <w:left w:w="108" w:type="dxa"/>
              <w:bottom w:w="0" w:type="dxa"/>
              <w:right w:w="108" w:type="dxa"/>
            </w:tcMar>
            <w:vAlign w:val="center"/>
          </w:tcPr>
          <w:p w14:paraId="7E4FC7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第一发明人 8分/项</w:t>
            </w:r>
          </w:p>
        </w:tc>
        <w:tc>
          <w:tcPr>
            <w:tcW w:w="945" w:type="dxa"/>
            <w:shd w:val="clear" w:color="auto" w:fill="auto"/>
            <w:tcMar>
              <w:top w:w="0" w:type="dxa"/>
              <w:left w:w="108" w:type="dxa"/>
              <w:bottom w:w="0" w:type="dxa"/>
              <w:right w:w="108" w:type="dxa"/>
            </w:tcMar>
            <w:vAlign w:val="center"/>
          </w:tcPr>
          <w:p w14:paraId="10E94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shd w:val="clear" w:color="auto" w:fill="auto"/>
            <w:tcMar>
              <w:top w:w="0" w:type="dxa"/>
              <w:left w:w="108" w:type="dxa"/>
              <w:bottom w:w="0" w:type="dxa"/>
              <w:right w:w="108" w:type="dxa"/>
            </w:tcMar>
            <w:vAlign w:val="center"/>
          </w:tcPr>
          <w:p w14:paraId="208A81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DC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66" w:type="dxa"/>
            <w:vMerge w:val="continue"/>
            <w:shd w:val="clear" w:color="auto" w:fill="auto"/>
            <w:tcMar>
              <w:top w:w="0" w:type="dxa"/>
              <w:left w:w="108" w:type="dxa"/>
              <w:bottom w:w="0" w:type="dxa"/>
              <w:right w:w="108" w:type="dxa"/>
            </w:tcMar>
            <w:vAlign w:val="center"/>
          </w:tcPr>
          <w:p w14:paraId="70535FC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restart"/>
            <w:shd w:val="clear" w:color="auto" w:fill="auto"/>
            <w:tcMar>
              <w:top w:w="0" w:type="dxa"/>
              <w:left w:w="108" w:type="dxa"/>
              <w:bottom w:w="0" w:type="dxa"/>
              <w:right w:w="108" w:type="dxa"/>
            </w:tcMar>
            <w:vAlign w:val="center"/>
          </w:tcPr>
          <w:p w14:paraId="203AD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5.工程技术标准</w:t>
            </w:r>
          </w:p>
        </w:tc>
        <w:tc>
          <w:tcPr>
            <w:tcW w:w="1190" w:type="dxa"/>
            <w:gridSpan w:val="3"/>
            <w:shd w:val="clear" w:color="auto" w:fill="auto"/>
            <w:tcMar>
              <w:top w:w="0" w:type="dxa"/>
              <w:left w:w="108" w:type="dxa"/>
              <w:bottom w:w="0" w:type="dxa"/>
              <w:right w:w="108" w:type="dxa"/>
            </w:tcMar>
            <w:vAlign w:val="center"/>
          </w:tcPr>
          <w:p w14:paraId="4D964E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3195" w:type="dxa"/>
            <w:gridSpan w:val="7"/>
            <w:shd w:val="clear" w:color="auto" w:fill="auto"/>
            <w:noWrap/>
            <w:tcMar>
              <w:top w:w="0" w:type="dxa"/>
              <w:left w:w="108" w:type="dxa"/>
              <w:bottom w:w="0" w:type="dxa"/>
              <w:right w:w="108" w:type="dxa"/>
            </w:tcMar>
            <w:vAlign w:val="center"/>
          </w:tcPr>
          <w:p w14:paraId="55C982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16分/项</w:t>
            </w:r>
          </w:p>
        </w:tc>
        <w:tc>
          <w:tcPr>
            <w:tcW w:w="945" w:type="dxa"/>
            <w:shd w:val="clear" w:color="auto" w:fill="auto"/>
            <w:tcMar>
              <w:top w:w="0" w:type="dxa"/>
              <w:left w:w="108" w:type="dxa"/>
              <w:bottom w:w="0" w:type="dxa"/>
              <w:right w:w="108" w:type="dxa"/>
            </w:tcMar>
            <w:vAlign w:val="center"/>
          </w:tcPr>
          <w:p w14:paraId="5DF6DB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restart"/>
            <w:shd w:val="clear" w:color="auto" w:fill="auto"/>
            <w:tcMar>
              <w:top w:w="0" w:type="dxa"/>
              <w:left w:w="108" w:type="dxa"/>
              <w:bottom w:w="0" w:type="dxa"/>
              <w:right w:w="108" w:type="dxa"/>
            </w:tcMar>
            <w:vAlign w:val="center"/>
          </w:tcPr>
          <w:p w14:paraId="6C830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105B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66" w:type="dxa"/>
            <w:vMerge w:val="continue"/>
            <w:shd w:val="clear" w:color="auto" w:fill="auto"/>
            <w:tcMar>
              <w:top w:w="0" w:type="dxa"/>
              <w:left w:w="108" w:type="dxa"/>
              <w:bottom w:w="0" w:type="dxa"/>
              <w:right w:w="108" w:type="dxa"/>
            </w:tcMar>
            <w:vAlign w:val="center"/>
          </w:tcPr>
          <w:p w14:paraId="27DECE6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continue"/>
            <w:shd w:val="clear" w:color="auto" w:fill="auto"/>
            <w:tcMar>
              <w:top w:w="0" w:type="dxa"/>
              <w:left w:w="108" w:type="dxa"/>
              <w:bottom w:w="0" w:type="dxa"/>
              <w:right w:w="108" w:type="dxa"/>
            </w:tcMar>
            <w:vAlign w:val="center"/>
          </w:tcPr>
          <w:p w14:paraId="76218E5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6AA37D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w:t>
            </w:r>
          </w:p>
        </w:tc>
        <w:tc>
          <w:tcPr>
            <w:tcW w:w="3195" w:type="dxa"/>
            <w:gridSpan w:val="7"/>
            <w:shd w:val="clear" w:color="auto" w:fill="auto"/>
            <w:noWrap/>
            <w:tcMar>
              <w:top w:w="0" w:type="dxa"/>
              <w:left w:w="108" w:type="dxa"/>
              <w:bottom w:w="0" w:type="dxa"/>
              <w:right w:w="108" w:type="dxa"/>
            </w:tcMar>
            <w:vAlign w:val="center"/>
          </w:tcPr>
          <w:p w14:paraId="2196DA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8分/项</w:t>
            </w:r>
          </w:p>
        </w:tc>
        <w:tc>
          <w:tcPr>
            <w:tcW w:w="945" w:type="dxa"/>
            <w:shd w:val="clear" w:color="auto" w:fill="auto"/>
            <w:tcMar>
              <w:top w:w="0" w:type="dxa"/>
              <w:left w:w="108" w:type="dxa"/>
              <w:bottom w:w="0" w:type="dxa"/>
              <w:right w:w="108" w:type="dxa"/>
            </w:tcMar>
            <w:vAlign w:val="center"/>
          </w:tcPr>
          <w:p w14:paraId="6CAE7C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41CADB8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1A9B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66" w:type="dxa"/>
            <w:vMerge w:val="continue"/>
            <w:shd w:val="clear" w:color="auto" w:fill="auto"/>
            <w:tcMar>
              <w:top w:w="0" w:type="dxa"/>
              <w:left w:w="108" w:type="dxa"/>
              <w:bottom w:w="0" w:type="dxa"/>
              <w:right w:w="108" w:type="dxa"/>
            </w:tcMar>
            <w:vAlign w:val="center"/>
          </w:tcPr>
          <w:p w14:paraId="6BC2079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restart"/>
            <w:shd w:val="clear" w:color="auto" w:fill="auto"/>
            <w:tcMar>
              <w:top w:w="0" w:type="dxa"/>
              <w:left w:w="108" w:type="dxa"/>
              <w:bottom w:w="0" w:type="dxa"/>
              <w:right w:w="108" w:type="dxa"/>
            </w:tcMar>
            <w:vAlign w:val="center"/>
          </w:tcPr>
          <w:p w14:paraId="7721C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6.标准图集、施工工法、计价定额</w:t>
            </w:r>
          </w:p>
        </w:tc>
        <w:tc>
          <w:tcPr>
            <w:tcW w:w="1190" w:type="dxa"/>
            <w:gridSpan w:val="3"/>
            <w:shd w:val="clear" w:color="auto" w:fill="auto"/>
            <w:tcMar>
              <w:top w:w="0" w:type="dxa"/>
              <w:left w:w="108" w:type="dxa"/>
              <w:bottom w:w="0" w:type="dxa"/>
              <w:right w:w="108" w:type="dxa"/>
            </w:tcMar>
            <w:vAlign w:val="center"/>
          </w:tcPr>
          <w:p w14:paraId="60B358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3195" w:type="dxa"/>
            <w:gridSpan w:val="7"/>
            <w:shd w:val="clear" w:color="auto" w:fill="auto"/>
            <w:noWrap/>
            <w:tcMar>
              <w:top w:w="0" w:type="dxa"/>
              <w:left w:w="108" w:type="dxa"/>
              <w:bottom w:w="0" w:type="dxa"/>
              <w:right w:w="108" w:type="dxa"/>
            </w:tcMar>
            <w:vAlign w:val="center"/>
          </w:tcPr>
          <w:p w14:paraId="51C666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8分/项</w:t>
            </w:r>
          </w:p>
        </w:tc>
        <w:tc>
          <w:tcPr>
            <w:tcW w:w="945" w:type="dxa"/>
            <w:shd w:val="clear" w:color="auto" w:fill="auto"/>
            <w:tcMar>
              <w:top w:w="0" w:type="dxa"/>
              <w:left w:w="108" w:type="dxa"/>
              <w:bottom w:w="0" w:type="dxa"/>
              <w:right w:w="108" w:type="dxa"/>
            </w:tcMar>
            <w:vAlign w:val="center"/>
          </w:tcPr>
          <w:p w14:paraId="349A8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restart"/>
            <w:shd w:val="clear" w:color="auto" w:fill="auto"/>
            <w:tcMar>
              <w:top w:w="0" w:type="dxa"/>
              <w:left w:w="108" w:type="dxa"/>
              <w:bottom w:w="0" w:type="dxa"/>
              <w:right w:w="108" w:type="dxa"/>
            </w:tcMar>
            <w:vAlign w:val="center"/>
          </w:tcPr>
          <w:p w14:paraId="212E71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C71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66" w:type="dxa"/>
            <w:vMerge w:val="continue"/>
            <w:shd w:val="clear" w:color="auto" w:fill="auto"/>
            <w:tcMar>
              <w:top w:w="0" w:type="dxa"/>
              <w:left w:w="108" w:type="dxa"/>
              <w:bottom w:w="0" w:type="dxa"/>
              <w:right w:w="108" w:type="dxa"/>
            </w:tcMar>
            <w:vAlign w:val="center"/>
          </w:tcPr>
          <w:p w14:paraId="1D69C58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vMerge w:val="continue"/>
            <w:shd w:val="clear" w:color="auto" w:fill="auto"/>
            <w:tcMar>
              <w:top w:w="0" w:type="dxa"/>
              <w:left w:w="108" w:type="dxa"/>
              <w:bottom w:w="0" w:type="dxa"/>
              <w:right w:w="108" w:type="dxa"/>
            </w:tcMar>
            <w:vAlign w:val="center"/>
          </w:tcPr>
          <w:p w14:paraId="079F625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90" w:type="dxa"/>
            <w:gridSpan w:val="3"/>
            <w:shd w:val="clear" w:color="auto" w:fill="auto"/>
            <w:tcMar>
              <w:top w:w="0" w:type="dxa"/>
              <w:left w:w="108" w:type="dxa"/>
              <w:bottom w:w="0" w:type="dxa"/>
              <w:right w:w="108" w:type="dxa"/>
            </w:tcMar>
            <w:vAlign w:val="center"/>
          </w:tcPr>
          <w:p w14:paraId="5ADD0E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w:t>
            </w:r>
          </w:p>
        </w:tc>
        <w:tc>
          <w:tcPr>
            <w:tcW w:w="3195" w:type="dxa"/>
            <w:gridSpan w:val="7"/>
            <w:shd w:val="clear" w:color="auto" w:fill="auto"/>
            <w:noWrap/>
            <w:tcMar>
              <w:top w:w="0" w:type="dxa"/>
              <w:left w:w="108" w:type="dxa"/>
              <w:bottom w:w="0" w:type="dxa"/>
              <w:right w:w="108" w:type="dxa"/>
            </w:tcMar>
            <w:vAlign w:val="center"/>
          </w:tcPr>
          <w:p w14:paraId="4D6E4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4分/项</w:t>
            </w:r>
          </w:p>
        </w:tc>
        <w:tc>
          <w:tcPr>
            <w:tcW w:w="945" w:type="dxa"/>
            <w:shd w:val="clear" w:color="auto" w:fill="auto"/>
            <w:tcMar>
              <w:top w:w="0" w:type="dxa"/>
              <w:left w:w="108" w:type="dxa"/>
              <w:bottom w:w="0" w:type="dxa"/>
              <w:right w:w="108" w:type="dxa"/>
            </w:tcMar>
            <w:vAlign w:val="center"/>
          </w:tcPr>
          <w:p w14:paraId="6413F5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913" w:type="dxa"/>
            <w:vMerge w:val="continue"/>
            <w:shd w:val="clear" w:color="auto" w:fill="auto"/>
            <w:tcMar>
              <w:top w:w="0" w:type="dxa"/>
              <w:left w:w="108" w:type="dxa"/>
              <w:bottom w:w="0" w:type="dxa"/>
              <w:right w:w="108" w:type="dxa"/>
            </w:tcMar>
            <w:vAlign w:val="center"/>
          </w:tcPr>
          <w:p w14:paraId="2D1A4A5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604B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restart"/>
            <w:shd w:val="clear" w:color="auto" w:fill="auto"/>
            <w:tcMar>
              <w:top w:w="0" w:type="dxa"/>
              <w:left w:w="108" w:type="dxa"/>
              <w:bottom w:w="0" w:type="dxa"/>
              <w:right w:w="108" w:type="dxa"/>
            </w:tcMar>
            <w:vAlign w:val="center"/>
          </w:tcPr>
          <w:p w14:paraId="6B77AE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w:t>
            </w:r>
          </w:p>
          <w:p w14:paraId="26A660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成果</w:t>
            </w:r>
          </w:p>
          <w:p w14:paraId="5C4AD6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（满分20分）</w:t>
            </w:r>
          </w:p>
        </w:tc>
        <w:tc>
          <w:tcPr>
            <w:tcW w:w="2428" w:type="dxa"/>
            <w:gridSpan w:val="4"/>
            <w:shd w:val="clear" w:color="auto" w:fill="auto"/>
            <w:tcMar>
              <w:top w:w="0" w:type="dxa"/>
              <w:left w:w="108" w:type="dxa"/>
              <w:bottom w:w="0" w:type="dxa"/>
              <w:right w:w="108" w:type="dxa"/>
            </w:tcMar>
            <w:vAlign w:val="center"/>
          </w:tcPr>
          <w:p w14:paraId="64A471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全国公开发行的期刊</w:t>
            </w:r>
          </w:p>
        </w:tc>
        <w:tc>
          <w:tcPr>
            <w:tcW w:w="1190" w:type="dxa"/>
            <w:gridSpan w:val="3"/>
            <w:shd w:val="clear" w:color="auto" w:fill="auto"/>
            <w:noWrap/>
            <w:tcMar>
              <w:top w:w="0" w:type="dxa"/>
              <w:left w:w="108" w:type="dxa"/>
              <w:bottom w:w="0" w:type="dxa"/>
              <w:right w:w="108" w:type="dxa"/>
            </w:tcMar>
            <w:vAlign w:val="center"/>
          </w:tcPr>
          <w:p w14:paraId="3C6331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0-7分/篇</w:t>
            </w:r>
          </w:p>
        </w:tc>
        <w:tc>
          <w:tcPr>
            <w:tcW w:w="945" w:type="dxa"/>
            <w:gridSpan w:val="2"/>
            <w:shd w:val="clear" w:color="auto" w:fill="auto"/>
            <w:noWrap/>
            <w:tcMar>
              <w:top w:w="0" w:type="dxa"/>
              <w:left w:w="108" w:type="dxa"/>
              <w:bottom w:w="0" w:type="dxa"/>
              <w:right w:w="108" w:type="dxa"/>
            </w:tcMar>
            <w:vAlign w:val="center"/>
          </w:tcPr>
          <w:p w14:paraId="07161B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1020" w:type="dxa"/>
            <w:shd w:val="clear" w:color="auto" w:fill="auto"/>
            <w:tcMar>
              <w:top w:w="0" w:type="dxa"/>
              <w:left w:w="108" w:type="dxa"/>
              <w:bottom w:w="0" w:type="dxa"/>
              <w:right w:w="108" w:type="dxa"/>
            </w:tcMar>
            <w:vAlign w:val="center"/>
          </w:tcPr>
          <w:p w14:paraId="4FD5C2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中文核心期刊</w:t>
            </w:r>
          </w:p>
        </w:tc>
        <w:tc>
          <w:tcPr>
            <w:tcW w:w="1230" w:type="dxa"/>
            <w:gridSpan w:val="4"/>
            <w:shd w:val="clear" w:color="auto" w:fill="auto"/>
            <w:noWrap/>
            <w:tcMar>
              <w:top w:w="0" w:type="dxa"/>
              <w:left w:w="108" w:type="dxa"/>
              <w:bottom w:w="0" w:type="dxa"/>
              <w:right w:w="108" w:type="dxa"/>
            </w:tcMar>
            <w:vAlign w:val="center"/>
          </w:tcPr>
          <w:p w14:paraId="24B6A3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0-10分/篇</w:t>
            </w:r>
          </w:p>
        </w:tc>
        <w:tc>
          <w:tcPr>
            <w:tcW w:w="945" w:type="dxa"/>
            <w:shd w:val="clear" w:color="auto" w:fill="auto"/>
            <w:tcMar>
              <w:top w:w="0" w:type="dxa"/>
              <w:left w:w="108" w:type="dxa"/>
              <w:bottom w:w="0" w:type="dxa"/>
              <w:right w:w="108" w:type="dxa"/>
            </w:tcMar>
            <w:vAlign w:val="center"/>
          </w:tcPr>
          <w:p w14:paraId="321ABE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913" w:type="dxa"/>
            <w:vMerge w:val="restart"/>
            <w:shd w:val="clear" w:color="auto" w:fill="auto"/>
            <w:tcMar>
              <w:top w:w="0" w:type="dxa"/>
              <w:left w:w="108" w:type="dxa"/>
              <w:bottom w:w="0" w:type="dxa"/>
              <w:right w:w="108" w:type="dxa"/>
            </w:tcMar>
            <w:vAlign w:val="center"/>
          </w:tcPr>
          <w:p w14:paraId="23D18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380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continue"/>
            <w:shd w:val="clear" w:color="auto" w:fill="auto"/>
            <w:tcMar>
              <w:top w:w="0" w:type="dxa"/>
              <w:left w:w="108" w:type="dxa"/>
              <w:bottom w:w="0" w:type="dxa"/>
              <w:right w:w="108" w:type="dxa"/>
            </w:tcMar>
            <w:vAlign w:val="center"/>
          </w:tcPr>
          <w:p w14:paraId="6961268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428" w:type="dxa"/>
            <w:gridSpan w:val="4"/>
            <w:shd w:val="clear" w:color="auto" w:fill="auto"/>
            <w:tcMar>
              <w:top w:w="0" w:type="dxa"/>
              <w:left w:w="108" w:type="dxa"/>
              <w:bottom w:w="0" w:type="dxa"/>
              <w:right w:w="108" w:type="dxa"/>
            </w:tcMar>
            <w:vAlign w:val="center"/>
          </w:tcPr>
          <w:p w14:paraId="398E7D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SCI、EI、ISTP收录</w:t>
            </w:r>
          </w:p>
        </w:tc>
        <w:tc>
          <w:tcPr>
            <w:tcW w:w="1190" w:type="dxa"/>
            <w:gridSpan w:val="3"/>
            <w:shd w:val="clear" w:color="auto" w:fill="auto"/>
            <w:tcMar>
              <w:top w:w="0" w:type="dxa"/>
              <w:left w:w="108" w:type="dxa"/>
              <w:bottom w:w="0" w:type="dxa"/>
              <w:right w:w="108" w:type="dxa"/>
            </w:tcMar>
            <w:vAlign w:val="center"/>
          </w:tcPr>
          <w:p w14:paraId="6BBA6C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0-10分/篇</w:t>
            </w:r>
          </w:p>
        </w:tc>
        <w:tc>
          <w:tcPr>
            <w:tcW w:w="945" w:type="dxa"/>
            <w:gridSpan w:val="2"/>
            <w:shd w:val="clear" w:color="auto" w:fill="auto"/>
            <w:noWrap/>
            <w:tcMar>
              <w:top w:w="0" w:type="dxa"/>
              <w:left w:w="108" w:type="dxa"/>
              <w:bottom w:w="0" w:type="dxa"/>
              <w:right w:w="108" w:type="dxa"/>
            </w:tcMar>
            <w:vAlign w:val="center"/>
          </w:tcPr>
          <w:p w14:paraId="3A7DF5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1020" w:type="dxa"/>
            <w:shd w:val="clear" w:color="auto" w:fill="auto"/>
            <w:tcMar>
              <w:top w:w="0" w:type="dxa"/>
              <w:left w:w="108" w:type="dxa"/>
              <w:bottom w:w="0" w:type="dxa"/>
              <w:right w:w="108" w:type="dxa"/>
            </w:tcMar>
            <w:vAlign w:val="center"/>
          </w:tcPr>
          <w:p w14:paraId="4B495E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学术、技术著作等</w:t>
            </w:r>
          </w:p>
        </w:tc>
        <w:tc>
          <w:tcPr>
            <w:tcW w:w="1230" w:type="dxa"/>
            <w:gridSpan w:val="4"/>
            <w:shd w:val="clear" w:color="auto" w:fill="auto"/>
            <w:tcMar>
              <w:top w:w="0" w:type="dxa"/>
              <w:left w:w="108" w:type="dxa"/>
              <w:bottom w:w="0" w:type="dxa"/>
              <w:right w:w="108" w:type="dxa"/>
            </w:tcMar>
            <w:vAlign w:val="center"/>
          </w:tcPr>
          <w:p w14:paraId="78DBB0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0-20分/部</w:t>
            </w:r>
          </w:p>
        </w:tc>
        <w:tc>
          <w:tcPr>
            <w:tcW w:w="945" w:type="dxa"/>
            <w:shd w:val="clear" w:color="auto" w:fill="auto"/>
            <w:noWrap/>
            <w:tcMar>
              <w:top w:w="0" w:type="dxa"/>
              <w:left w:w="108" w:type="dxa"/>
              <w:bottom w:w="0" w:type="dxa"/>
              <w:right w:w="108" w:type="dxa"/>
            </w:tcMar>
            <w:vAlign w:val="center"/>
          </w:tcPr>
          <w:p w14:paraId="71AF75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部</w:t>
            </w:r>
          </w:p>
        </w:tc>
        <w:tc>
          <w:tcPr>
            <w:tcW w:w="913" w:type="dxa"/>
            <w:vMerge w:val="continue"/>
            <w:shd w:val="clear" w:color="auto" w:fill="auto"/>
            <w:tcMar>
              <w:top w:w="0" w:type="dxa"/>
              <w:left w:w="108" w:type="dxa"/>
              <w:bottom w:w="0" w:type="dxa"/>
              <w:right w:w="108" w:type="dxa"/>
            </w:tcMar>
            <w:vAlign w:val="center"/>
          </w:tcPr>
          <w:p w14:paraId="15D8EEC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722E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restart"/>
            <w:shd w:val="clear" w:color="auto" w:fill="auto"/>
            <w:tcMar>
              <w:top w:w="0" w:type="dxa"/>
              <w:left w:w="108" w:type="dxa"/>
              <w:bottom w:w="0" w:type="dxa"/>
              <w:right w:w="108" w:type="dxa"/>
            </w:tcMar>
            <w:vAlign w:val="center"/>
          </w:tcPr>
          <w:p w14:paraId="0F005C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加分项（满分8分，各项之间不累加）</w:t>
            </w:r>
          </w:p>
        </w:tc>
        <w:tc>
          <w:tcPr>
            <w:tcW w:w="6813" w:type="dxa"/>
            <w:gridSpan w:val="14"/>
            <w:shd w:val="clear" w:color="auto" w:fill="auto"/>
            <w:tcMar>
              <w:top w:w="0" w:type="dxa"/>
              <w:left w:w="108" w:type="dxa"/>
              <w:bottom w:w="0" w:type="dxa"/>
              <w:right w:w="108" w:type="dxa"/>
            </w:tcMar>
            <w:vAlign w:val="center"/>
          </w:tcPr>
          <w:p w14:paraId="55862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rPr>
                <w:sz w:val="18"/>
                <w:szCs w:val="18"/>
              </w:rPr>
            </w:pPr>
            <w:r>
              <w:rPr>
                <w:rFonts w:hint="eastAsia" w:ascii="宋体" w:hAnsi="宋体" w:eastAsia="宋体" w:cs="宋体"/>
                <w:kern w:val="0"/>
                <w:sz w:val="16"/>
                <w:szCs w:val="16"/>
                <w:lang w:val="en-US" w:eastAsia="zh-CN" w:bidi="ar"/>
              </w:rPr>
              <w:t>1.因公派出承担援藏、援疆、援青、扶贫或乡村振兴（驻村）工作满1年的申报人员，加8分。</w:t>
            </w:r>
          </w:p>
        </w:tc>
        <w:tc>
          <w:tcPr>
            <w:tcW w:w="945" w:type="dxa"/>
            <w:shd w:val="clear" w:color="auto" w:fill="auto"/>
            <w:tcMar>
              <w:top w:w="0" w:type="dxa"/>
              <w:left w:w="108" w:type="dxa"/>
              <w:bottom w:w="0" w:type="dxa"/>
              <w:right w:w="108" w:type="dxa"/>
            </w:tcMar>
            <w:vAlign w:val="center"/>
          </w:tcPr>
          <w:p w14:paraId="50A605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8分 □</w:t>
            </w:r>
          </w:p>
        </w:tc>
        <w:tc>
          <w:tcPr>
            <w:tcW w:w="913" w:type="dxa"/>
            <w:vMerge w:val="restart"/>
            <w:shd w:val="clear" w:color="auto" w:fill="auto"/>
            <w:tcMar>
              <w:top w:w="0" w:type="dxa"/>
              <w:left w:w="108" w:type="dxa"/>
              <w:bottom w:w="0" w:type="dxa"/>
              <w:right w:w="108" w:type="dxa"/>
            </w:tcMar>
            <w:vAlign w:val="center"/>
          </w:tcPr>
          <w:p w14:paraId="3E99D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3B97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continue"/>
            <w:shd w:val="clear" w:color="auto" w:fill="auto"/>
            <w:tcMar>
              <w:top w:w="0" w:type="dxa"/>
              <w:left w:w="108" w:type="dxa"/>
              <w:bottom w:w="0" w:type="dxa"/>
              <w:right w:w="108" w:type="dxa"/>
            </w:tcMar>
            <w:vAlign w:val="center"/>
          </w:tcPr>
          <w:p w14:paraId="1A592DB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813" w:type="dxa"/>
            <w:gridSpan w:val="14"/>
            <w:shd w:val="clear" w:color="auto" w:fill="auto"/>
            <w:tcMar>
              <w:top w:w="0" w:type="dxa"/>
              <w:left w:w="108" w:type="dxa"/>
              <w:bottom w:w="0" w:type="dxa"/>
              <w:right w:w="108" w:type="dxa"/>
            </w:tcMar>
            <w:vAlign w:val="center"/>
          </w:tcPr>
          <w:p w14:paraId="25A568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rPr>
                <w:sz w:val="18"/>
                <w:szCs w:val="18"/>
              </w:rPr>
            </w:pPr>
            <w:r>
              <w:rPr>
                <w:rFonts w:hint="eastAsia" w:ascii="宋体" w:hAnsi="宋体" w:eastAsia="宋体" w:cs="宋体"/>
                <w:kern w:val="0"/>
                <w:sz w:val="16"/>
                <w:szCs w:val="16"/>
                <w:lang w:val="en-US" w:eastAsia="zh-CN" w:bidi="ar"/>
              </w:rPr>
              <w:t>2.在县级以下（不含县本级）基层一线单位连续工作15年以上的申报人员，加5分。</w:t>
            </w:r>
          </w:p>
        </w:tc>
        <w:tc>
          <w:tcPr>
            <w:tcW w:w="945" w:type="dxa"/>
            <w:shd w:val="clear" w:color="auto" w:fill="auto"/>
            <w:tcMar>
              <w:top w:w="0" w:type="dxa"/>
              <w:left w:w="108" w:type="dxa"/>
              <w:bottom w:w="0" w:type="dxa"/>
              <w:right w:w="108" w:type="dxa"/>
            </w:tcMar>
            <w:vAlign w:val="center"/>
          </w:tcPr>
          <w:p w14:paraId="2E0A96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5分 □</w:t>
            </w:r>
          </w:p>
        </w:tc>
        <w:tc>
          <w:tcPr>
            <w:tcW w:w="913" w:type="dxa"/>
            <w:vMerge w:val="continue"/>
            <w:shd w:val="clear" w:color="auto" w:fill="auto"/>
            <w:tcMar>
              <w:top w:w="0" w:type="dxa"/>
              <w:left w:w="108" w:type="dxa"/>
              <w:bottom w:w="0" w:type="dxa"/>
              <w:right w:w="108" w:type="dxa"/>
            </w:tcMar>
            <w:vAlign w:val="center"/>
          </w:tcPr>
          <w:p w14:paraId="4EBE5CD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426D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66" w:type="dxa"/>
            <w:vMerge w:val="continue"/>
            <w:shd w:val="clear" w:color="auto" w:fill="auto"/>
            <w:tcMar>
              <w:top w:w="0" w:type="dxa"/>
              <w:left w:w="108" w:type="dxa"/>
              <w:bottom w:w="0" w:type="dxa"/>
              <w:right w:w="108" w:type="dxa"/>
            </w:tcMar>
            <w:vAlign w:val="center"/>
          </w:tcPr>
          <w:p w14:paraId="6036974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813" w:type="dxa"/>
            <w:gridSpan w:val="14"/>
            <w:shd w:val="clear" w:color="auto" w:fill="auto"/>
            <w:tcMar>
              <w:top w:w="0" w:type="dxa"/>
              <w:left w:w="108" w:type="dxa"/>
              <w:bottom w:w="0" w:type="dxa"/>
              <w:right w:w="108" w:type="dxa"/>
            </w:tcMar>
            <w:vAlign w:val="center"/>
          </w:tcPr>
          <w:p w14:paraId="5D9870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rPr>
                <w:sz w:val="18"/>
                <w:szCs w:val="18"/>
              </w:rPr>
            </w:pPr>
            <w:r>
              <w:rPr>
                <w:rFonts w:hint="eastAsia" w:ascii="宋体" w:hAnsi="宋体" w:eastAsia="宋体" w:cs="宋体"/>
                <w:kern w:val="0"/>
                <w:sz w:val="16"/>
                <w:szCs w:val="16"/>
                <w:lang w:val="en-US" w:eastAsia="zh-CN" w:bidi="ar"/>
              </w:rPr>
              <w:t>3.业绩评分80分的申报人员，学术成果加2分（累计不超过20分）。</w:t>
            </w:r>
          </w:p>
        </w:tc>
        <w:tc>
          <w:tcPr>
            <w:tcW w:w="945" w:type="dxa"/>
            <w:shd w:val="clear" w:color="auto" w:fill="auto"/>
            <w:tcMar>
              <w:top w:w="0" w:type="dxa"/>
              <w:left w:w="108" w:type="dxa"/>
              <w:bottom w:w="0" w:type="dxa"/>
              <w:right w:w="108" w:type="dxa"/>
            </w:tcMar>
            <w:vAlign w:val="center"/>
          </w:tcPr>
          <w:p w14:paraId="6F2461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2分 □</w:t>
            </w:r>
          </w:p>
        </w:tc>
        <w:tc>
          <w:tcPr>
            <w:tcW w:w="913" w:type="dxa"/>
            <w:vMerge w:val="continue"/>
            <w:shd w:val="clear" w:color="auto" w:fill="auto"/>
            <w:tcMar>
              <w:top w:w="0" w:type="dxa"/>
              <w:left w:w="108" w:type="dxa"/>
              <w:bottom w:w="0" w:type="dxa"/>
              <w:right w:w="108" w:type="dxa"/>
            </w:tcMar>
            <w:vAlign w:val="center"/>
          </w:tcPr>
          <w:p w14:paraId="3FF667D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bl>
    <w:p w14:paraId="6895C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p>
    <w:p w14:paraId="3D6489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获奖奖项评分说明：</w:t>
      </w:r>
    </w:p>
    <w:p w14:paraId="5F632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1.国家级科学技术奖、勘察设计奖，24分/项（含特等奖、一等奖、二等奖和三等奖）。</w:t>
      </w:r>
    </w:p>
    <w:p w14:paraId="59BDCD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2.省部级科学技术奖，特等奖、一等奖，24分/项；二等奖，排名第一24分/项，第二、第三22分/项，第四、第五20分/项；三等奖，排名第一15分/项，第二、第三12分/项，第四、第五10分/项；不分等级奖项参照二等奖分值赋分。</w:t>
      </w:r>
    </w:p>
    <w:p w14:paraId="7A5EE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3.省部级勘察设计奖，一等奖，24分/项；二等奖，项目主持人24分/项，专业负责人22分/项，主要勘察设计人20分/项；三等奖，项目主持人15分/项，专业负责人12分/项，主要勘察设计人10分/项。</w:t>
      </w:r>
    </w:p>
    <w:p w14:paraId="44C80B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4.省部级优质工程奖，排名第一24分/项，第二、第三22分/项，第四、第五20分/项。</w:t>
      </w:r>
    </w:p>
    <w:p w14:paraId="22F9BF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5.市厅级科学技术奖，特等奖，15分/项；一等奖，排名第一15分/项，第二、第三12分/项，第四、第五10分/项；不分等级奖项参照二等奖分值赋分。</w:t>
      </w:r>
    </w:p>
    <w:p w14:paraId="08F16D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6.市厅级勘察设计奖，一等奖，项目主持人15分/项，专业负责人12分/项，主要勘察设计人10分/项。</w:t>
      </w:r>
    </w:p>
    <w:p w14:paraId="5D5AC3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eastAsia" w:ascii="华文中宋" w:hAnsi="华文中宋" w:eastAsia="华文中宋" w:cs="华文中宋"/>
          <w:i w:val="0"/>
          <w:iCs w:val="0"/>
          <w:caps w:val="0"/>
          <w:color w:val="000000"/>
          <w:spacing w:val="0"/>
          <w:kern w:val="0"/>
          <w:sz w:val="24"/>
          <w:szCs w:val="24"/>
          <w:shd w:val="clear" w:fill="FFFFFF"/>
          <w:lang w:val="en-US" w:eastAsia="zh-CN" w:bidi="ar"/>
        </w:rPr>
        <w:sectPr>
          <w:pgSz w:w="11906" w:h="16838"/>
          <w:pgMar w:top="1962" w:right="1474" w:bottom="1848" w:left="1587" w:header="851" w:footer="992" w:gutter="0"/>
          <w:pgNumType w:fmt="numberInDash"/>
          <w:cols w:space="0" w:num="1"/>
          <w:rtlGutter w:val="0"/>
          <w:docGrid w:type="lines" w:linePitch="312" w:charSpace="0"/>
        </w:sectPr>
      </w:pPr>
      <w:r>
        <w:rPr>
          <w:rFonts w:hint="eastAsia" w:ascii="宋体" w:hAnsi="宋体" w:eastAsia="宋体" w:cs="宋体"/>
          <w:i w:val="0"/>
          <w:iCs w:val="0"/>
          <w:caps w:val="0"/>
          <w:color w:val="000000"/>
          <w:spacing w:val="0"/>
          <w:kern w:val="0"/>
          <w:sz w:val="16"/>
          <w:szCs w:val="16"/>
          <w:shd w:val="clear" w:fill="FFFFFF"/>
          <w:lang w:val="en-US" w:eastAsia="zh-CN" w:bidi="ar"/>
        </w:rPr>
        <w:t>7.市厅级优质工程奖，排名第一15分/项，第二、第三12分/项，第四、第五10分/项。</w:t>
      </w:r>
    </w:p>
    <w:p w14:paraId="5CDD6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cs="Times New Roman"/>
          <w:i w:val="0"/>
          <w:iCs w:val="0"/>
          <w:caps w:val="0"/>
          <w:color w:val="000000"/>
          <w:spacing w:val="0"/>
          <w:sz w:val="18"/>
          <w:szCs w:val="18"/>
        </w:rPr>
      </w:pPr>
      <w:r>
        <w:rPr>
          <w:rFonts w:hint="eastAsia" w:ascii="黑体" w:hAnsi="宋体" w:eastAsia="黑体" w:cs="黑体"/>
          <w:i w:val="0"/>
          <w:iCs w:val="0"/>
          <w:caps w:val="0"/>
          <w:color w:val="000000"/>
          <w:spacing w:val="0"/>
          <w:kern w:val="0"/>
          <w:sz w:val="24"/>
          <w:szCs w:val="24"/>
          <w:shd w:val="clear" w:fill="FFFFFF"/>
          <w:lang w:val="en-US" w:eastAsia="zh-CN" w:bidi="ar"/>
        </w:rPr>
        <w:t>附件3</w:t>
      </w:r>
    </w:p>
    <w:p w14:paraId="74434F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36"/>
          <w:szCs w:val="36"/>
          <w:shd w:val="clear" w:fill="FFFFFF"/>
          <w:lang w:val="en-US" w:eastAsia="zh-CN" w:bidi="ar"/>
        </w:rPr>
        <w:t>安徽省建设工程专业技术资格评审评分表</w:t>
      </w:r>
    </w:p>
    <w:p w14:paraId="27979C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cs="Times New Roman"/>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24"/>
          <w:szCs w:val="24"/>
          <w:shd w:val="clear" w:fill="FFFFFF"/>
          <w:lang w:val="en-US" w:eastAsia="zh-CN" w:bidi="ar"/>
        </w:rPr>
        <w:t>（高级工程师）</w:t>
      </w:r>
      <w:r>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t>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31"/>
        <w:gridCol w:w="794"/>
        <w:gridCol w:w="389"/>
        <w:gridCol w:w="464"/>
        <w:gridCol w:w="150"/>
        <w:gridCol w:w="540"/>
        <w:gridCol w:w="581"/>
        <w:gridCol w:w="370"/>
        <w:gridCol w:w="623"/>
        <w:gridCol w:w="223"/>
        <w:gridCol w:w="716"/>
        <w:gridCol w:w="384"/>
        <w:gridCol w:w="132"/>
        <w:gridCol w:w="713"/>
        <w:gridCol w:w="398"/>
        <w:gridCol w:w="1016"/>
        <w:gridCol w:w="637"/>
      </w:tblGrid>
      <w:tr w14:paraId="10C7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931" w:type="dxa"/>
            <w:shd w:val="clear" w:color="auto" w:fill="auto"/>
            <w:tcMar>
              <w:top w:w="0" w:type="dxa"/>
              <w:left w:w="108" w:type="dxa"/>
              <w:bottom w:w="0" w:type="dxa"/>
              <w:right w:w="108" w:type="dxa"/>
            </w:tcMar>
            <w:vAlign w:val="center"/>
          </w:tcPr>
          <w:p w14:paraId="2C10FD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姓名</w:t>
            </w:r>
          </w:p>
        </w:tc>
        <w:tc>
          <w:tcPr>
            <w:tcW w:w="1183" w:type="dxa"/>
            <w:gridSpan w:val="2"/>
            <w:shd w:val="clear" w:color="auto" w:fill="auto"/>
            <w:tcMar>
              <w:top w:w="0" w:type="dxa"/>
              <w:left w:w="108" w:type="dxa"/>
              <w:bottom w:w="0" w:type="dxa"/>
              <w:right w:w="108" w:type="dxa"/>
            </w:tcMar>
            <w:vAlign w:val="center"/>
          </w:tcPr>
          <w:p w14:paraId="01D24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c>
          <w:tcPr>
            <w:tcW w:w="1154" w:type="dxa"/>
            <w:gridSpan w:val="3"/>
            <w:shd w:val="clear" w:color="auto" w:fill="auto"/>
            <w:tcMar>
              <w:top w:w="0" w:type="dxa"/>
              <w:left w:w="108" w:type="dxa"/>
              <w:bottom w:w="0" w:type="dxa"/>
              <w:right w:w="108" w:type="dxa"/>
            </w:tcMar>
            <w:vAlign w:val="center"/>
          </w:tcPr>
          <w:p w14:paraId="7E266C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身份证号码</w:t>
            </w:r>
          </w:p>
        </w:tc>
        <w:tc>
          <w:tcPr>
            <w:tcW w:w="5793" w:type="dxa"/>
            <w:gridSpan w:val="11"/>
            <w:shd w:val="clear" w:color="auto" w:fill="auto"/>
            <w:tcMar>
              <w:top w:w="0" w:type="dxa"/>
              <w:left w:w="108" w:type="dxa"/>
              <w:bottom w:w="0" w:type="dxa"/>
              <w:right w:w="108" w:type="dxa"/>
            </w:tcMar>
            <w:vAlign w:val="center"/>
          </w:tcPr>
          <w:p w14:paraId="46082E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r>
      <w:tr w14:paraId="707A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shd w:val="clear" w:color="auto" w:fill="auto"/>
            <w:tcMar>
              <w:top w:w="0" w:type="dxa"/>
              <w:left w:w="108" w:type="dxa"/>
              <w:bottom w:w="0" w:type="dxa"/>
              <w:right w:w="108" w:type="dxa"/>
            </w:tcMar>
            <w:vAlign w:val="center"/>
          </w:tcPr>
          <w:p w14:paraId="4CFAD5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从事专技</w:t>
            </w:r>
          </w:p>
          <w:p w14:paraId="30C46E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工作类别</w:t>
            </w:r>
          </w:p>
        </w:tc>
        <w:tc>
          <w:tcPr>
            <w:tcW w:w="2337" w:type="dxa"/>
            <w:gridSpan w:val="5"/>
            <w:shd w:val="clear" w:color="auto" w:fill="auto"/>
            <w:tcMar>
              <w:top w:w="0" w:type="dxa"/>
              <w:left w:w="108" w:type="dxa"/>
              <w:bottom w:w="0" w:type="dxa"/>
              <w:right w:w="108" w:type="dxa"/>
            </w:tcMar>
            <w:vAlign w:val="center"/>
          </w:tcPr>
          <w:p w14:paraId="5E1D10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 □</w:t>
            </w:r>
          </w:p>
        </w:tc>
        <w:tc>
          <w:tcPr>
            <w:tcW w:w="2897" w:type="dxa"/>
            <w:gridSpan w:val="6"/>
            <w:shd w:val="clear" w:color="auto" w:fill="auto"/>
            <w:tcMar>
              <w:top w:w="0" w:type="dxa"/>
              <w:left w:w="108" w:type="dxa"/>
              <w:bottom w:w="0" w:type="dxa"/>
              <w:right w:w="108" w:type="dxa"/>
            </w:tcMar>
            <w:vAlign w:val="center"/>
          </w:tcPr>
          <w:p w14:paraId="528BAD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工程施工与监理 □</w:t>
            </w:r>
          </w:p>
        </w:tc>
        <w:tc>
          <w:tcPr>
            <w:tcW w:w="2896" w:type="dxa"/>
            <w:gridSpan w:val="5"/>
            <w:shd w:val="clear" w:color="auto" w:fill="auto"/>
            <w:tcMar>
              <w:top w:w="0" w:type="dxa"/>
              <w:left w:w="108" w:type="dxa"/>
              <w:bottom w:w="0" w:type="dxa"/>
              <w:right w:w="108" w:type="dxa"/>
            </w:tcMar>
            <w:vAlign w:val="center"/>
          </w:tcPr>
          <w:p w14:paraId="605E54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工程管理与技术服务 □</w:t>
            </w:r>
          </w:p>
        </w:tc>
      </w:tr>
      <w:tr w14:paraId="0D91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shd w:val="clear" w:color="auto" w:fill="auto"/>
            <w:tcMar>
              <w:top w:w="0" w:type="dxa"/>
              <w:left w:w="108" w:type="dxa"/>
              <w:bottom w:w="0" w:type="dxa"/>
              <w:right w:w="108" w:type="dxa"/>
            </w:tcMar>
            <w:vAlign w:val="center"/>
          </w:tcPr>
          <w:p w14:paraId="38796D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申报专业</w:t>
            </w:r>
          </w:p>
        </w:tc>
        <w:tc>
          <w:tcPr>
            <w:tcW w:w="8130" w:type="dxa"/>
            <w:gridSpan w:val="16"/>
            <w:shd w:val="clear" w:color="auto" w:fill="auto"/>
            <w:tcMar>
              <w:top w:w="0" w:type="dxa"/>
              <w:left w:w="108" w:type="dxa"/>
              <w:bottom w:w="0" w:type="dxa"/>
              <w:right w:w="108" w:type="dxa"/>
            </w:tcMar>
            <w:vAlign w:val="center"/>
          </w:tcPr>
          <w:p w14:paraId="492215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r>
      <w:tr w14:paraId="6F3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shd w:val="clear" w:color="auto" w:fill="auto"/>
            <w:tcMar>
              <w:top w:w="0" w:type="dxa"/>
              <w:left w:w="108" w:type="dxa"/>
              <w:bottom w:w="0" w:type="dxa"/>
              <w:right w:w="108" w:type="dxa"/>
            </w:tcMar>
            <w:vAlign w:val="center"/>
          </w:tcPr>
          <w:p w14:paraId="005F58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申报方式</w:t>
            </w:r>
          </w:p>
        </w:tc>
        <w:tc>
          <w:tcPr>
            <w:tcW w:w="2337" w:type="dxa"/>
            <w:gridSpan w:val="5"/>
            <w:shd w:val="clear" w:color="auto" w:fill="auto"/>
            <w:tcMar>
              <w:top w:w="0" w:type="dxa"/>
              <w:left w:w="108" w:type="dxa"/>
              <w:bottom w:w="0" w:type="dxa"/>
              <w:right w:w="108" w:type="dxa"/>
            </w:tcMar>
            <w:vAlign w:val="center"/>
          </w:tcPr>
          <w:p w14:paraId="7AE4E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常规申报 □</w:t>
            </w:r>
          </w:p>
        </w:tc>
        <w:tc>
          <w:tcPr>
            <w:tcW w:w="3029" w:type="dxa"/>
            <w:gridSpan w:val="7"/>
            <w:shd w:val="clear" w:color="auto" w:fill="auto"/>
            <w:tcMar>
              <w:top w:w="0" w:type="dxa"/>
              <w:left w:w="108" w:type="dxa"/>
              <w:bottom w:w="0" w:type="dxa"/>
              <w:right w:w="108" w:type="dxa"/>
            </w:tcMar>
            <w:vAlign w:val="center"/>
          </w:tcPr>
          <w:p w14:paraId="28A3F7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破格申报 □</w:t>
            </w:r>
          </w:p>
        </w:tc>
        <w:tc>
          <w:tcPr>
            <w:tcW w:w="2764" w:type="dxa"/>
            <w:gridSpan w:val="4"/>
            <w:shd w:val="clear" w:color="auto" w:fill="auto"/>
            <w:tcMar>
              <w:top w:w="0" w:type="dxa"/>
              <w:left w:w="108" w:type="dxa"/>
              <w:bottom w:w="0" w:type="dxa"/>
              <w:right w:w="108" w:type="dxa"/>
            </w:tcMar>
            <w:vAlign w:val="center"/>
          </w:tcPr>
          <w:p w14:paraId="49291A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转评申报 □</w:t>
            </w:r>
          </w:p>
        </w:tc>
      </w:tr>
      <w:tr w14:paraId="6A2F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restart"/>
            <w:shd w:val="clear" w:color="auto" w:fill="auto"/>
            <w:tcMar>
              <w:top w:w="0" w:type="dxa"/>
              <w:left w:w="108" w:type="dxa"/>
              <w:bottom w:w="0" w:type="dxa"/>
              <w:right w:w="108" w:type="dxa"/>
            </w:tcMar>
            <w:vAlign w:val="center"/>
          </w:tcPr>
          <w:p w14:paraId="1805A3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定性项</w:t>
            </w:r>
          </w:p>
        </w:tc>
        <w:tc>
          <w:tcPr>
            <w:tcW w:w="1647" w:type="dxa"/>
            <w:gridSpan w:val="3"/>
            <w:shd w:val="clear" w:color="auto" w:fill="auto"/>
            <w:tcMar>
              <w:top w:w="0" w:type="dxa"/>
              <w:left w:w="108" w:type="dxa"/>
              <w:bottom w:w="0" w:type="dxa"/>
              <w:right w:w="108" w:type="dxa"/>
            </w:tcMar>
            <w:vAlign w:val="center"/>
          </w:tcPr>
          <w:p w14:paraId="68E581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思想道德□</w:t>
            </w:r>
          </w:p>
        </w:tc>
        <w:tc>
          <w:tcPr>
            <w:tcW w:w="2264" w:type="dxa"/>
            <w:gridSpan w:val="5"/>
            <w:shd w:val="clear" w:color="auto" w:fill="auto"/>
            <w:tcMar>
              <w:top w:w="0" w:type="dxa"/>
              <w:left w:w="108" w:type="dxa"/>
              <w:bottom w:w="0" w:type="dxa"/>
              <w:right w:w="108" w:type="dxa"/>
            </w:tcMar>
            <w:vAlign w:val="center"/>
          </w:tcPr>
          <w:p w14:paraId="031CF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考核情况□</w:t>
            </w:r>
          </w:p>
        </w:tc>
        <w:tc>
          <w:tcPr>
            <w:tcW w:w="2168" w:type="dxa"/>
            <w:gridSpan w:val="5"/>
            <w:shd w:val="clear" w:color="auto" w:fill="auto"/>
            <w:tcMar>
              <w:top w:w="0" w:type="dxa"/>
              <w:left w:w="108" w:type="dxa"/>
              <w:bottom w:w="0" w:type="dxa"/>
              <w:right w:w="108" w:type="dxa"/>
            </w:tcMar>
            <w:vAlign w:val="center"/>
          </w:tcPr>
          <w:p w14:paraId="052EDD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继续教育□</w:t>
            </w:r>
          </w:p>
        </w:tc>
        <w:tc>
          <w:tcPr>
            <w:tcW w:w="2051" w:type="dxa"/>
            <w:gridSpan w:val="3"/>
            <w:shd w:val="clear" w:color="auto" w:fill="auto"/>
            <w:tcMar>
              <w:top w:w="0" w:type="dxa"/>
              <w:left w:w="108" w:type="dxa"/>
              <w:bottom w:w="0" w:type="dxa"/>
              <w:right w:w="108" w:type="dxa"/>
            </w:tcMar>
            <w:vAlign w:val="center"/>
          </w:tcPr>
          <w:p w14:paraId="35C22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经历能力□</w:t>
            </w:r>
          </w:p>
        </w:tc>
      </w:tr>
      <w:tr w14:paraId="05C1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5F96887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47" w:type="dxa"/>
            <w:gridSpan w:val="3"/>
            <w:shd w:val="clear" w:color="auto" w:fill="auto"/>
            <w:tcMar>
              <w:top w:w="0" w:type="dxa"/>
              <w:left w:w="108" w:type="dxa"/>
              <w:bottom w:w="0" w:type="dxa"/>
              <w:right w:w="108" w:type="dxa"/>
            </w:tcMar>
            <w:vAlign w:val="center"/>
          </w:tcPr>
          <w:p w14:paraId="57D61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学历条件□</w:t>
            </w:r>
          </w:p>
        </w:tc>
        <w:tc>
          <w:tcPr>
            <w:tcW w:w="2264" w:type="dxa"/>
            <w:gridSpan w:val="5"/>
            <w:shd w:val="clear" w:color="auto" w:fill="auto"/>
            <w:tcMar>
              <w:top w:w="0" w:type="dxa"/>
              <w:left w:w="108" w:type="dxa"/>
              <w:bottom w:w="0" w:type="dxa"/>
              <w:right w:w="108" w:type="dxa"/>
            </w:tcMar>
            <w:vAlign w:val="center"/>
          </w:tcPr>
          <w:p w14:paraId="2B7F06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资历条件□</w:t>
            </w:r>
          </w:p>
        </w:tc>
        <w:tc>
          <w:tcPr>
            <w:tcW w:w="2168" w:type="dxa"/>
            <w:gridSpan w:val="5"/>
            <w:shd w:val="clear" w:color="auto" w:fill="auto"/>
            <w:tcMar>
              <w:top w:w="0" w:type="dxa"/>
              <w:left w:w="108" w:type="dxa"/>
              <w:bottom w:w="0" w:type="dxa"/>
              <w:right w:w="108" w:type="dxa"/>
            </w:tcMar>
            <w:vAlign w:val="center"/>
          </w:tcPr>
          <w:p w14:paraId="12787F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聘任年限□</w:t>
            </w:r>
          </w:p>
        </w:tc>
        <w:tc>
          <w:tcPr>
            <w:tcW w:w="2051" w:type="dxa"/>
            <w:gridSpan w:val="3"/>
            <w:shd w:val="clear" w:color="auto" w:fill="auto"/>
            <w:tcMar>
              <w:top w:w="0" w:type="dxa"/>
              <w:left w:w="108" w:type="dxa"/>
              <w:bottom w:w="0" w:type="dxa"/>
              <w:right w:w="108" w:type="dxa"/>
            </w:tcMar>
            <w:vAlign w:val="center"/>
          </w:tcPr>
          <w:p w14:paraId="3AC95B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面试情况□</w:t>
            </w:r>
          </w:p>
        </w:tc>
      </w:tr>
      <w:tr w14:paraId="1BA9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4" w:type="dxa"/>
            <w:gridSpan w:val="16"/>
            <w:shd w:val="clear" w:color="auto" w:fill="auto"/>
            <w:tcMar>
              <w:top w:w="0" w:type="dxa"/>
              <w:left w:w="108" w:type="dxa"/>
              <w:bottom w:w="0" w:type="dxa"/>
              <w:right w:w="108" w:type="dxa"/>
            </w:tcMar>
            <w:vAlign w:val="center"/>
          </w:tcPr>
          <w:p w14:paraId="0F8927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20"/>
                <w:szCs w:val="20"/>
                <w:lang w:val="en-US" w:eastAsia="zh-CN" w:bidi="ar"/>
              </w:rPr>
              <w:t>定量评分项（总评分：</w:t>
            </w:r>
            <w:r>
              <w:rPr>
                <w:rFonts w:hint="eastAsia" w:ascii="宋体" w:hAnsi="宋体" w:eastAsia="宋体" w:cs="宋体"/>
                <w:kern w:val="0"/>
                <w:sz w:val="20"/>
                <w:szCs w:val="20"/>
                <w:u w:val="single"/>
                <w:lang w:val="en-US" w:eastAsia="zh-CN" w:bidi="ar"/>
              </w:rPr>
              <w:t>      </w:t>
            </w:r>
            <w:r>
              <w:rPr>
                <w:rFonts w:hint="eastAsia" w:ascii="宋体" w:hAnsi="宋体" w:eastAsia="宋体" w:cs="宋体"/>
                <w:kern w:val="0"/>
                <w:sz w:val="20"/>
                <w:szCs w:val="20"/>
                <w:lang w:val="en-US" w:eastAsia="zh-CN" w:bidi="ar"/>
              </w:rPr>
              <w:t>分）</w:t>
            </w:r>
          </w:p>
        </w:tc>
        <w:tc>
          <w:tcPr>
            <w:tcW w:w="637" w:type="dxa"/>
            <w:shd w:val="clear" w:color="auto" w:fill="auto"/>
            <w:tcMar>
              <w:top w:w="0" w:type="dxa"/>
              <w:left w:w="108" w:type="dxa"/>
              <w:bottom w:w="0" w:type="dxa"/>
              <w:right w:w="108" w:type="dxa"/>
            </w:tcMar>
            <w:vAlign w:val="center"/>
          </w:tcPr>
          <w:p w14:paraId="3AEFD2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各项</w:t>
            </w:r>
          </w:p>
          <w:p w14:paraId="5921DE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得分</w:t>
            </w:r>
          </w:p>
        </w:tc>
      </w:tr>
      <w:tr w14:paraId="1208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restart"/>
            <w:shd w:val="clear" w:color="auto" w:fill="auto"/>
            <w:tcMar>
              <w:top w:w="0" w:type="dxa"/>
              <w:left w:w="108" w:type="dxa"/>
              <w:bottom w:w="0" w:type="dxa"/>
              <w:right w:w="108" w:type="dxa"/>
            </w:tcMar>
            <w:vAlign w:val="center"/>
          </w:tcPr>
          <w:p w14:paraId="446ED5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业绩（满分80分）</w:t>
            </w:r>
          </w:p>
        </w:tc>
        <w:tc>
          <w:tcPr>
            <w:tcW w:w="794" w:type="dxa"/>
            <w:vMerge w:val="restart"/>
            <w:shd w:val="clear" w:color="auto" w:fill="auto"/>
            <w:tcMar>
              <w:top w:w="0" w:type="dxa"/>
              <w:left w:w="108" w:type="dxa"/>
              <w:bottom w:w="0" w:type="dxa"/>
              <w:right w:w="108" w:type="dxa"/>
            </w:tcMar>
            <w:vAlign w:val="center"/>
          </w:tcPr>
          <w:p w14:paraId="57438A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1.大、中型工程项目</w:t>
            </w:r>
          </w:p>
        </w:tc>
        <w:tc>
          <w:tcPr>
            <w:tcW w:w="1003" w:type="dxa"/>
            <w:gridSpan w:val="3"/>
            <w:vMerge w:val="restart"/>
            <w:shd w:val="clear" w:color="auto" w:fill="auto"/>
            <w:tcMar>
              <w:top w:w="0" w:type="dxa"/>
              <w:left w:w="108" w:type="dxa"/>
              <w:bottom w:w="0" w:type="dxa"/>
              <w:right w:w="108" w:type="dxa"/>
            </w:tcMar>
            <w:vAlign w:val="center"/>
          </w:tcPr>
          <w:p w14:paraId="386168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w:t>
            </w:r>
          </w:p>
          <w:p w14:paraId="6632C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施工与监理</w:t>
            </w:r>
          </w:p>
        </w:tc>
        <w:tc>
          <w:tcPr>
            <w:tcW w:w="1121" w:type="dxa"/>
            <w:gridSpan w:val="2"/>
            <w:shd w:val="clear" w:color="auto" w:fill="auto"/>
            <w:tcMar>
              <w:top w:w="0" w:type="dxa"/>
              <w:left w:w="108" w:type="dxa"/>
              <w:bottom w:w="0" w:type="dxa"/>
              <w:right w:w="108" w:type="dxa"/>
            </w:tcMar>
            <w:vAlign w:val="center"/>
          </w:tcPr>
          <w:p w14:paraId="07B3D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大型</w:t>
            </w:r>
          </w:p>
        </w:tc>
        <w:tc>
          <w:tcPr>
            <w:tcW w:w="1216" w:type="dxa"/>
            <w:gridSpan w:val="3"/>
            <w:shd w:val="clear" w:color="auto" w:fill="auto"/>
            <w:noWrap/>
            <w:tcMar>
              <w:top w:w="0" w:type="dxa"/>
              <w:left w:w="108" w:type="dxa"/>
              <w:bottom w:w="0" w:type="dxa"/>
              <w:right w:w="108" w:type="dxa"/>
            </w:tcMar>
            <w:vAlign w:val="center"/>
          </w:tcPr>
          <w:p w14:paraId="6E365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2FEB6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100" w:type="dxa"/>
            <w:gridSpan w:val="2"/>
            <w:shd w:val="clear" w:color="auto" w:fill="auto"/>
            <w:tcMar>
              <w:top w:w="0" w:type="dxa"/>
              <w:left w:w="108" w:type="dxa"/>
              <w:bottom w:w="0" w:type="dxa"/>
              <w:right w:w="108" w:type="dxa"/>
            </w:tcMar>
            <w:vAlign w:val="center"/>
          </w:tcPr>
          <w:p w14:paraId="05FCAF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43" w:type="dxa"/>
            <w:gridSpan w:val="3"/>
            <w:shd w:val="clear" w:color="auto" w:fill="auto"/>
            <w:tcMar>
              <w:top w:w="0" w:type="dxa"/>
              <w:left w:w="108" w:type="dxa"/>
              <w:bottom w:w="0" w:type="dxa"/>
              <w:right w:w="108" w:type="dxa"/>
            </w:tcMar>
            <w:vAlign w:val="center"/>
          </w:tcPr>
          <w:p w14:paraId="6C04E9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主要完成人16分/项</w:t>
            </w:r>
          </w:p>
        </w:tc>
        <w:tc>
          <w:tcPr>
            <w:tcW w:w="1016" w:type="dxa"/>
            <w:shd w:val="clear" w:color="auto" w:fill="auto"/>
            <w:tcMar>
              <w:top w:w="0" w:type="dxa"/>
              <w:left w:w="108" w:type="dxa"/>
              <w:bottom w:w="0" w:type="dxa"/>
              <w:right w:w="108" w:type="dxa"/>
            </w:tcMar>
            <w:vAlign w:val="center"/>
          </w:tcPr>
          <w:p w14:paraId="56F1C8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restart"/>
            <w:shd w:val="clear" w:color="auto" w:fill="auto"/>
            <w:tcMar>
              <w:top w:w="0" w:type="dxa"/>
              <w:left w:w="108" w:type="dxa"/>
              <w:bottom w:w="0" w:type="dxa"/>
              <w:right w:w="108" w:type="dxa"/>
            </w:tcMar>
            <w:vAlign w:val="center"/>
          </w:tcPr>
          <w:p w14:paraId="75D97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2A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01639E2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4738E39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continue"/>
            <w:shd w:val="clear" w:color="auto" w:fill="auto"/>
            <w:tcMar>
              <w:top w:w="0" w:type="dxa"/>
              <w:left w:w="108" w:type="dxa"/>
              <w:bottom w:w="0" w:type="dxa"/>
              <w:right w:w="108" w:type="dxa"/>
            </w:tcMar>
            <w:vAlign w:val="center"/>
          </w:tcPr>
          <w:p w14:paraId="4C9A38C7">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7B801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中型</w:t>
            </w:r>
          </w:p>
        </w:tc>
        <w:tc>
          <w:tcPr>
            <w:tcW w:w="1216" w:type="dxa"/>
            <w:gridSpan w:val="3"/>
            <w:shd w:val="clear" w:color="auto" w:fill="auto"/>
            <w:noWrap/>
            <w:tcMar>
              <w:top w:w="0" w:type="dxa"/>
              <w:left w:w="108" w:type="dxa"/>
              <w:bottom w:w="0" w:type="dxa"/>
              <w:right w:w="108" w:type="dxa"/>
            </w:tcMar>
            <w:vAlign w:val="center"/>
          </w:tcPr>
          <w:p w14:paraId="5A416D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28A4E2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1100" w:type="dxa"/>
            <w:gridSpan w:val="2"/>
            <w:shd w:val="clear" w:color="auto" w:fill="auto"/>
            <w:tcMar>
              <w:top w:w="0" w:type="dxa"/>
              <w:left w:w="108" w:type="dxa"/>
              <w:bottom w:w="0" w:type="dxa"/>
              <w:right w:w="108" w:type="dxa"/>
            </w:tcMar>
            <w:vAlign w:val="center"/>
          </w:tcPr>
          <w:p w14:paraId="026153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43" w:type="dxa"/>
            <w:gridSpan w:val="3"/>
            <w:shd w:val="clear" w:color="auto" w:fill="auto"/>
            <w:tcMar>
              <w:top w:w="0" w:type="dxa"/>
              <w:left w:w="108" w:type="dxa"/>
              <w:bottom w:w="0" w:type="dxa"/>
              <w:right w:w="108" w:type="dxa"/>
            </w:tcMar>
            <w:vAlign w:val="center"/>
          </w:tcPr>
          <w:p w14:paraId="01B958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0EA068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1016" w:type="dxa"/>
            <w:shd w:val="clear" w:color="auto" w:fill="auto"/>
            <w:tcMar>
              <w:top w:w="0" w:type="dxa"/>
              <w:left w:w="108" w:type="dxa"/>
              <w:bottom w:w="0" w:type="dxa"/>
              <w:right w:w="108" w:type="dxa"/>
            </w:tcMar>
            <w:vAlign w:val="center"/>
          </w:tcPr>
          <w:p w14:paraId="640D4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41A0AC3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3DB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1952EF84">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1C6A392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restart"/>
            <w:shd w:val="clear" w:color="auto" w:fill="auto"/>
            <w:tcMar>
              <w:top w:w="0" w:type="dxa"/>
              <w:left w:w="108" w:type="dxa"/>
              <w:bottom w:w="0" w:type="dxa"/>
              <w:right w:w="108" w:type="dxa"/>
            </w:tcMar>
            <w:vAlign w:val="center"/>
          </w:tcPr>
          <w:p w14:paraId="430B8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工程管理与技术服务</w:t>
            </w:r>
          </w:p>
        </w:tc>
        <w:tc>
          <w:tcPr>
            <w:tcW w:w="1121" w:type="dxa"/>
            <w:gridSpan w:val="2"/>
            <w:shd w:val="clear" w:color="auto" w:fill="auto"/>
            <w:tcMar>
              <w:top w:w="0" w:type="dxa"/>
              <w:left w:w="108" w:type="dxa"/>
              <w:bottom w:w="0" w:type="dxa"/>
              <w:right w:w="108" w:type="dxa"/>
            </w:tcMar>
            <w:vAlign w:val="center"/>
          </w:tcPr>
          <w:p w14:paraId="6BD59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大型</w:t>
            </w:r>
          </w:p>
        </w:tc>
        <w:tc>
          <w:tcPr>
            <w:tcW w:w="1216" w:type="dxa"/>
            <w:gridSpan w:val="3"/>
            <w:shd w:val="clear" w:color="auto" w:fill="auto"/>
            <w:noWrap/>
            <w:tcMar>
              <w:top w:w="0" w:type="dxa"/>
              <w:left w:w="108" w:type="dxa"/>
              <w:bottom w:w="0" w:type="dxa"/>
              <w:right w:w="108" w:type="dxa"/>
            </w:tcMar>
            <w:vAlign w:val="center"/>
          </w:tcPr>
          <w:p w14:paraId="4E518B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7FB723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100" w:type="dxa"/>
            <w:gridSpan w:val="2"/>
            <w:shd w:val="clear" w:color="auto" w:fill="auto"/>
            <w:tcMar>
              <w:top w:w="0" w:type="dxa"/>
              <w:left w:w="108" w:type="dxa"/>
              <w:bottom w:w="0" w:type="dxa"/>
              <w:right w:w="108" w:type="dxa"/>
            </w:tcMar>
            <w:vAlign w:val="center"/>
          </w:tcPr>
          <w:p w14:paraId="7B1266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43" w:type="dxa"/>
            <w:gridSpan w:val="3"/>
            <w:shd w:val="clear" w:color="auto" w:fill="auto"/>
            <w:tcMar>
              <w:top w:w="0" w:type="dxa"/>
              <w:left w:w="108" w:type="dxa"/>
              <w:bottom w:w="0" w:type="dxa"/>
              <w:right w:w="108" w:type="dxa"/>
            </w:tcMar>
            <w:vAlign w:val="center"/>
          </w:tcPr>
          <w:p w14:paraId="0416CF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主要完成人12分/项</w:t>
            </w:r>
          </w:p>
        </w:tc>
        <w:tc>
          <w:tcPr>
            <w:tcW w:w="1016" w:type="dxa"/>
            <w:shd w:val="clear" w:color="auto" w:fill="auto"/>
            <w:tcMar>
              <w:top w:w="0" w:type="dxa"/>
              <w:left w:w="108" w:type="dxa"/>
              <w:bottom w:w="0" w:type="dxa"/>
              <w:right w:w="108" w:type="dxa"/>
            </w:tcMar>
            <w:vAlign w:val="center"/>
          </w:tcPr>
          <w:p w14:paraId="508E06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1D637D0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602F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6937C35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52A8FAA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continue"/>
            <w:shd w:val="clear" w:color="auto" w:fill="auto"/>
            <w:tcMar>
              <w:top w:w="0" w:type="dxa"/>
              <w:left w:w="108" w:type="dxa"/>
              <w:bottom w:w="0" w:type="dxa"/>
              <w:right w:w="108" w:type="dxa"/>
            </w:tcMar>
            <w:vAlign w:val="center"/>
          </w:tcPr>
          <w:p w14:paraId="49D6DBA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732BC2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中型</w:t>
            </w:r>
          </w:p>
        </w:tc>
        <w:tc>
          <w:tcPr>
            <w:tcW w:w="1216" w:type="dxa"/>
            <w:gridSpan w:val="3"/>
            <w:shd w:val="clear" w:color="auto" w:fill="auto"/>
            <w:noWrap/>
            <w:tcMar>
              <w:top w:w="0" w:type="dxa"/>
              <w:left w:w="108" w:type="dxa"/>
              <w:bottom w:w="0" w:type="dxa"/>
              <w:right w:w="108" w:type="dxa"/>
            </w:tcMar>
            <w:vAlign w:val="center"/>
          </w:tcPr>
          <w:p w14:paraId="706FC5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756FFD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1100" w:type="dxa"/>
            <w:gridSpan w:val="2"/>
            <w:shd w:val="clear" w:color="auto" w:fill="auto"/>
            <w:tcMar>
              <w:top w:w="0" w:type="dxa"/>
              <w:left w:w="108" w:type="dxa"/>
              <w:bottom w:w="0" w:type="dxa"/>
              <w:right w:w="108" w:type="dxa"/>
            </w:tcMar>
            <w:vAlign w:val="center"/>
          </w:tcPr>
          <w:p w14:paraId="378AC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43" w:type="dxa"/>
            <w:gridSpan w:val="3"/>
            <w:shd w:val="clear" w:color="auto" w:fill="auto"/>
            <w:tcMar>
              <w:top w:w="0" w:type="dxa"/>
              <w:left w:w="108" w:type="dxa"/>
              <w:bottom w:w="0" w:type="dxa"/>
              <w:right w:w="108" w:type="dxa"/>
            </w:tcMar>
            <w:vAlign w:val="center"/>
          </w:tcPr>
          <w:p w14:paraId="0102AB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w:t>
            </w:r>
          </w:p>
          <w:p w14:paraId="7DB88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6分/项</w:t>
            </w:r>
          </w:p>
        </w:tc>
        <w:tc>
          <w:tcPr>
            <w:tcW w:w="1016" w:type="dxa"/>
            <w:shd w:val="clear" w:color="auto" w:fill="auto"/>
            <w:tcMar>
              <w:top w:w="0" w:type="dxa"/>
              <w:left w:w="108" w:type="dxa"/>
              <w:bottom w:w="0" w:type="dxa"/>
              <w:right w:w="108" w:type="dxa"/>
            </w:tcMar>
            <w:vAlign w:val="center"/>
          </w:tcPr>
          <w:p w14:paraId="39FAAF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3BB2ECE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5906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4723152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restart"/>
            <w:shd w:val="clear" w:color="auto" w:fill="auto"/>
            <w:tcMar>
              <w:top w:w="0" w:type="dxa"/>
              <w:left w:w="108" w:type="dxa"/>
              <w:bottom w:w="0" w:type="dxa"/>
              <w:right w:w="108" w:type="dxa"/>
            </w:tcMar>
            <w:vAlign w:val="center"/>
          </w:tcPr>
          <w:p w14:paraId="5D0519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2.项目获奖</w:t>
            </w:r>
          </w:p>
        </w:tc>
        <w:tc>
          <w:tcPr>
            <w:tcW w:w="1003" w:type="dxa"/>
            <w:gridSpan w:val="3"/>
            <w:vMerge w:val="restart"/>
            <w:shd w:val="clear" w:color="auto" w:fill="auto"/>
            <w:tcMar>
              <w:top w:w="0" w:type="dxa"/>
              <w:left w:w="108" w:type="dxa"/>
              <w:bottom w:w="0" w:type="dxa"/>
              <w:right w:w="108" w:type="dxa"/>
            </w:tcMar>
            <w:vAlign w:val="center"/>
          </w:tcPr>
          <w:p w14:paraId="53142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科学技术奖勘察设计奖</w:t>
            </w:r>
          </w:p>
        </w:tc>
        <w:tc>
          <w:tcPr>
            <w:tcW w:w="1121" w:type="dxa"/>
            <w:gridSpan w:val="2"/>
            <w:shd w:val="clear" w:color="auto" w:fill="auto"/>
            <w:noWrap/>
            <w:tcMar>
              <w:top w:w="0" w:type="dxa"/>
              <w:left w:w="108" w:type="dxa"/>
              <w:bottom w:w="0" w:type="dxa"/>
              <w:right w:w="108" w:type="dxa"/>
            </w:tcMar>
            <w:vAlign w:val="center"/>
          </w:tcPr>
          <w:p w14:paraId="66F07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省部级以上</w:t>
            </w:r>
          </w:p>
        </w:tc>
        <w:tc>
          <w:tcPr>
            <w:tcW w:w="3559" w:type="dxa"/>
            <w:gridSpan w:val="8"/>
            <w:shd w:val="clear" w:color="auto" w:fill="auto"/>
            <w:tcMar>
              <w:top w:w="0" w:type="dxa"/>
              <w:left w:w="108" w:type="dxa"/>
              <w:bottom w:w="0" w:type="dxa"/>
              <w:right w:w="108" w:type="dxa"/>
            </w:tcMar>
            <w:vAlign w:val="center"/>
          </w:tcPr>
          <w:p w14:paraId="12083F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016" w:type="dxa"/>
            <w:shd w:val="clear" w:color="auto" w:fill="auto"/>
            <w:tcMar>
              <w:top w:w="0" w:type="dxa"/>
              <w:left w:w="108" w:type="dxa"/>
              <w:bottom w:w="0" w:type="dxa"/>
              <w:right w:w="108" w:type="dxa"/>
            </w:tcMar>
            <w:vAlign w:val="center"/>
          </w:tcPr>
          <w:p w14:paraId="44EEEC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restart"/>
            <w:shd w:val="clear" w:color="auto" w:fill="auto"/>
            <w:tcMar>
              <w:top w:w="0" w:type="dxa"/>
              <w:left w:w="108" w:type="dxa"/>
              <w:bottom w:w="0" w:type="dxa"/>
              <w:right w:w="108" w:type="dxa"/>
            </w:tcMar>
            <w:vAlign w:val="center"/>
          </w:tcPr>
          <w:p w14:paraId="38ACC3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5E23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7FEC300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25C0532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continue"/>
            <w:shd w:val="clear" w:color="auto" w:fill="auto"/>
            <w:tcMar>
              <w:top w:w="0" w:type="dxa"/>
              <w:left w:w="108" w:type="dxa"/>
              <w:bottom w:w="0" w:type="dxa"/>
              <w:right w:w="108" w:type="dxa"/>
            </w:tcMar>
            <w:vAlign w:val="center"/>
          </w:tcPr>
          <w:p w14:paraId="05D6FA0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56C732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3559" w:type="dxa"/>
            <w:gridSpan w:val="8"/>
            <w:shd w:val="clear" w:color="auto" w:fill="auto"/>
            <w:tcMar>
              <w:top w:w="0" w:type="dxa"/>
              <w:left w:w="108" w:type="dxa"/>
              <w:bottom w:w="0" w:type="dxa"/>
              <w:right w:w="108" w:type="dxa"/>
            </w:tcMar>
            <w:vAlign w:val="center"/>
          </w:tcPr>
          <w:p w14:paraId="5718C7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特等奖、一等奖，20-24分/项</w:t>
            </w:r>
          </w:p>
          <w:p w14:paraId="3A37AE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二等奖，10-15分/项</w:t>
            </w:r>
          </w:p>
        </w:tc>
        <w:tc>
          <w:tcPr>
            <w:tcW w:w="1016" w:type="dxa"/>
            <w:shd w:val="clear" w:color="auto" w:fill="auto"/>
            <w:tcMar>
              <w:top w:w="0" w:type="dxa"/>
              <w:left w:w="108" w:type="dxa"/>
              <w:bottom w:w="0" w:type="dxa"/>
              <w:right w:w="108" w:type="dxa"/>
            </w:tcMar>
            <w:vAlign w:val="center"/>
          </w:tcPr>
          <w:p w14:paraId="5C9CFF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3F36987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0CF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48834C2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6D8613A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restart"/>
            <w:shd w:val="clear" w:color="auto" w:fill="auto"/>
            <w:tcMar>
              <w:top w:w="0" w:type="dxa"/>
              <w:left w:w="108" w:type="dxa"/>
              <w:bottom w:w="0" w:type="dxa"/>
              <w:right w:w="108" w:type="dxa"/>
            </w:tcMar>
            <w:vAlign w:val="center"/>
          </w:tcPr>
          <w:p w14:paraId="3B4AC1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优质工程奖</w:t>
            </w:r>
          </w:p>
        </w:tc>
        <w:tc>
          <w:tcPr>
            <w:tcW w:w="1121" w:type="dxa"/>
            <w:gridSpan w:val="2"/>
            <w:shd w:val="clear" w:color="auto" w:fill="auto"/>
            <w:tcMar>
              <w:top w:w="0" w:type="dxa"/>
              <w:left w:w="108" w:type="dxa"/>
              <w:bottom w:w="0" w:type="dxa"/>
              <w:right w:w="108" w:type="dxa"/>
            </w:tcMar>
            <w:vAlign w:val="center"/>
          </w:tcPr>
          <w:p w14:paraId="7648C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w:t>
            </w:r>
          </w:p>
        </w:tc>
        <w:tc>
          <w:tcPr>
            <w:tcW w:w="3559" w:type="dxa"/>
            <w:gridSpan w:val="8"/>
            <w:shd w:val="clear" w:color="auto" w:fill="auto"/>
            <w:tcMar>
              <w:top w:w="0" w:type="dxa"/>
              <w:left w:w="108" w:type="dxa"/>
              <w:bottom w:w="0" w:type="dxa"/>
              <w:right w:w="108" w:type="dxa"/>
            </w:tcMar>
            <w:vAlign w:val="center"/>
          </w:tcPr>
          <w:p w14:paraId="656E28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016" w:type="dxa"/>
            <w:shd w:val="clear" w:color="auto" w:fill="auto"/>
            <w:tcMar>
              <w:top w:w="0" w:type="dxa"/>
              <w:left w:w="108" w:type="dxa"/>
              <w:bottom w:w="0" w:type="dxa"/>
              <w:right w:w="108" w:type="dxa"/>
            </w:tcMar>
            <w:vAlign w:val="center"/>
          </w:tcPr>
          <w:p w14:paraId="394B4A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59C8A0B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2DC9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0DD63CA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794" w:type="dxa"/>
            <w:vMerge w:val="continue"/>
            <w:shd w:val="clear" w:color="auto" w:fill="auto"/>
            <w:tcMar>
              <w:top w:w="0" w:type="dxa"/>
              <w:left w:w="108" w:type="dxa"/>
              <w:bottom w:w="0" w:type="dxa"/>
              <w:right w:w="108" w:type="dxa"/>
            </w:tcMar>
            <w:vAlign w:val="center"/>
          </w:tcPr>
          <w:p w14:paraId="633BD8D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003" w:type="dxa"/>
            <w:gridSpan w:val="3"/>
            <w:vMerge w:val="continue"/>
            <w:shd w:val="clear" w:color="auto" w:fill="auto"/>
            <w:tcMar>
              <w:top w:w="0" w:type="dxa"/>
              <w:left w:w="108" w:type="dxa"/>
              <w:bottom w:w="0" w:type="dxa"/>
              <w:right w:w="108" w:type="dxa"/>
            </w:tcMar>
            <w:vAlign w:val="center"/>
          </w:tcPr>
          <w:p w14:paraId="191E94A4">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58026D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3559" w:type="dxa"/>
            <w:gridSpan w:val="8"/>
            <w:shd w:val="clear" w:color="auto" w:fill="auto"/>
            <w:tcMar>
              <w:top w:w="0" w:type="dxa"/>
              <w:left w:w="108" w:type="dxa"/>
              <w:bottom w:w="0" w:type="dxa"/>
              <w:right w:w="108" w:type="dxa"/>
            </w:tcMar>
            <w:vAlign w:val="center"/>
          </w:tcPr>
          <w:p w14:paraId="24E759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20-24分/项</w:t>
            </w:r>
          </w:p>
        </w:tc>
        <w:tc>
          <w:tcPr>
            <w:tcW w:w="1016" w:type="dxa"/>
            <w:shd w:val="clear" w:color="auto" w:fill="auto"/>
            <w:tcMar>
              <w:top w:w="0" w:type="dxa"/>
              <w:left w:w="108" w:type="dxa"/>
              <w:bottom w:w="0" w:type="dxa"/>
              <w:right w:w="108" w:type="dxa"/>
            </w:tcMar>
            <w:vAlign w:val="center"/>
          </w:tcPr>
          <w:p w14:paraId="346CE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6845316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4993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14BF45E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restart"/>
            <w:shd w:val="clear" w:color="auto" w:fill="auto"/>
            <w:tcMar>
              <w:top w:w="0" w:type="dxa"/>
              <w:left w:w="108" w:type="dxa"/>
              <w:bottom w:w="0" w:type="dxa"/>
              <w:right w:w="108" w:type="dxa"/>
            </w:tcMar>
            <w:vAlign w:val="center"/>
          </w:tcPr>
          <w:p w14:paraId="0F4ED8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3.科学技术计划项目</w:t>
            </w:r>
          </w:p>
        </w:tc>
        <w:tc>
          <w:tcPr>
            <w:tcW w:w="1121" w:type="dxa"/>
            <w:gridSpan w:val="2"/>
            <w:shd w:val="clear" w:color="auto" w:fill="auto"/>
            <w:tcMar>
              <w:top w:w="0" w:type="dxa"/>
              <w:left w:w="108" w:type="dxa"/>
              <w:bottom w:w="0" w:type="dxa"/>
              <w:right w:w="108" w:type="dxa"/>
            </w:tcMar>
            <w:vAlign w:val="center"/>
          </w:tcPr>
          <w:p w14:paraId="202421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w:t>
            </w:r>
          </w:p>
        </w:tc>
        <w:tc>
          <w:tcPr>
            <w:tcW w:w="3559" w:type="dxa"/>
            <w:gridSpan w:val="8"/>
            <w:shd w:val="clear" w:color="auto" w:fill="auto"/>
            <w:tcMar>
              <w:top w:w="0" w:type="dxa"/>
              <w:left w:w="108" w:type="dxa"/>
              <w:bottom w:w="0" w:type="dxa"/>
              <w:right w:w="108" w:type="dxa"/>
            </w:tcMar>
            <w:vAlign w:val="center"/>
          </w:tcPr>
          <w:p w14:paraId="0582A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主持或主要完成人 24分/项</w:t>
            </w:r>
          </w:p>
        </w:tc>
        <w:tc>
          <w:tcPr>
            <w:tcW w:w="1016" w:type="dxa"/>
            <w:shd w:val="clear" w:color="auto" w:fill="auto"/>
            <w:tcMar>
              <w:top w:w="0" w:type="dxa"/>
              <w:left w:w="108" w:type="dxa"/>
              <w:bottom w:w="0" w:type="dxa"/>
              <w:right w:w="108" w:type="dxa"/>
            </w:tcMar>
            <w:vAlign w:val="center"/>
          </w:tcPr>
          <w:p w14:paraId="4928BE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restart"/>
            <w:shd w:val="clear" w:color="auto" w:fill="auto"/>
            <w:tcMar>
              <w:top w:w="0" w:type="dxa"/>
              <w:left w:w="108" w:type="dxa"/>
              <w:bottom w:w="0" w:type="dxa"/>
              <w:right w:w="108" w:type="dxa"/>
            </w:tcMar>
            <w:vAlign w:val="center"/>
          </w:tcPr>
          <w:p w14:paraId="38CF93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4BFD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2B8BDC3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continue"/>
            <w:shd w:val="clear" w:color="auto" w:fill="auto"/>
            <w:tcMar>
              <w:top w:w="0" w:type="dxa"/>
              <w:left w:w="108" w:type="dxa"/>
              <w:bottom w:w="0" w:type="dxa"/>
              <w:right w:w="108" w:type="dxa"/>
            </w:tcMar>
            <w:vAlign w:val="center"/>
          </w:tcPr>
          <w:p w14:paraId="7F60A06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2D0F6B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1216" w:type="dxa"/>
            <w:gridSpan w:val="3"/>
            <w:shd w:val="clear" w:color="auto" w:fill="auto"/>
            <w:tcMar>
              <w:top w:w="0" w:type="dxa"/>
              <w:left w:w="108" w:type="dxa"/>
              <w:bottom w:w="0" w:type="dxa"/>
              <w:right w:w="108" w:type="dxa"/>
            </w:tcMar>
            <w:vAlign w:val="center"/>
          </w:tcPr>
          <w:p w14:paraId="3EFEB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主持</w:t>
            </w:r>
          </w:p>
          <w:p w14:paraId="5A34BB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1100" w:type="dxa"/>
            <w:gridSpan w:val="2"/>
            <w:shd w:val="clear" w:color="auto" w:fill="auto"/>
            <w:tcMar>
              <w:top w:w="0" w:type="dxa"/>
              <w:left w:w="108" w:type="dxa"/>
              <w:bottom w:w="0" w:type="dxa"/>
              <w:right w:w="108" w:type="dxa"/>
            </w:tcMar>
            <w:vAlign w:val="center"/>
          </w:tcPr>
          <w:p w14:paraId="4A3FEC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243" w:type="dxa"/>
            <w:gridSpan w:val="3"/>
            <w:shd w:val="clear" w:color="auto" w:fill="auto"/>
            <w:tcMar>
              <w:top w:w="0" w:type="dxa"/>
              <w:left w:w="108" w:type="dxa"/>
              <w:bottom w:w="0" w:type="dxa"/>
              <w:right w:w="108" w:type="dxa"/>
            </w:tcMar>
            <w:vAlign w:val="center"/>
          </w:tcPr>
          <w:p w14:paraId="18657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主要完成人16分/项</w:t>
            </w:r>
          </w:p>
        </w:tc>
        <w:tc>
          <w:tcPr>
            <w:tcW w:w="1016" w:type="dxa"/>
            <w:shd w:val="clear" w:color="auto" w:fill="auto"/>
            <w:tcMar>
              <w:top w:w="0" w:type="dxa"/>
              <w:left w:w="108" w:type="dxa"/>
              <w:bottom w:w="0" w:type="dxa"/>
              <w:right w:w="108" w:type="dxa"/>
            </w:tcMar>
            <w:vAlign w:val="center"/>
          </w:tcPr>
          <w:p w14:paraId="599B15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1BB51C3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1456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7D718C9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shd w:val="clear" w:color="auto" w:fill="auto"/>
            <w:tcMar>
              <w:top w:w="0" w:type="dxa"/>
              <w:left w:w="108" w:type="dxa"/>
              <w:bottom w:w="0" w:type="dxa"/>
              <w:right w:w="108" w:type="dxa"/>
            </w:tcMar>
            <w:vAlign w:val="center"/>
          </w:tcPr>
          <w:p w14:paraId="720394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4.国家发明专利</w:t>
            </w:r>
          </w:p>
        </w:tc>
        <w:tc>
          <w:tcPr>
            <w:tcW w:w="1491" w:type="dxa"/>
            <w:gridSpan w:val="3"/>
            <w:shd w:val="clear" w:color="auto" w:fill="auto"/>
            <w:tcMar>
              <w:top w:w="0" w:type="dxa"/>
              <w:left w:w="108" w:type="dxa"/>
              <w:bottom w:w="0" w:type="dxa"/>
              <w:right w:w="108" w:type="dxa"/>
            </w:tcMar>
            <w:vAlign w:val="center"/>
          </w:tcPr>
          <w:p w14:paraId="6D14CB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第一发明人 12分/项</w:t>
            </w:r>
          </w:p>
        </w:tc>
        <w:tc>
          <w:tcPr>
            <w:tcW w:w="1562" w:type="dxa"/>
            <w:gridSpan w:val="3"/>
            <w:shd w:val="clear" w:color="auto" w:fill="auto"/>
            <w:tcMar>
              <w:top w:w="0" w:type="dxa"/>
              <w:left w:w="108" w:type="dxa"/>
              <w:bottom w:w="0" w:type="dxa"/>
              <w:right w:w="108" w:type="dxa"/>
            </w:tcMar>
            <w:vAlign w:val="center"/>
          </w:tcPr>
          <w:p w14:paraId="47DA9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627" w:type="dxa"/>
            <w:gridSpan w:val="4"/>
            <w:shd w:val="clear" w:color="auto" w:fill="auto"/>
            <w:tcMar>
              <w:top w:w="0" w:type="dxa"/>
              <w:left w:w="108" w:type="dxa"/>
              <w:bottom w:w="0" w:type="dxa"/>
              <w:right w:w="108" w:type="dxa"/>
            </w:tcMar>
            <w:vAlign w:val="center"/>
          </w:tcPr>
          <w:p w14:paraId="6D42C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主要发明人</w:t>
            </w:r>
          </w:p>
          <w:p w14:paraId="4600F2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1016" w:type="dxa"/>
            <w:shd w:val="clear" w:color="auto" w:fill="auto"/>
            <w:tcMar>
              <w:top w:w="0" w:type="dxa"/>
              <w:left w:w="108" w:type="dxa"/>
              <w:bottom w:w="0" w:type="dxa"/>
              <w:right w:w="108" w:type="dxa"/>
            </w:tcMar>
            <w:vAlign w:val="center"/>
          </w:tcPr>
          <w:p w14:paraId="40BB67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shd w:val="clear" w:color="auto" w:fill="auto"/>
            <w:tcMar>
              <w:top w:w="0" w:type="dxa"/>
              <w:left w:w="108" w:type="dxa"/>
              <w:bottom w:w="0" w:type="dxa"/>
              <w:right w:w="108" w:type="dxa"/>
            </w:tcMar>
            <w:vAlign w:val="center"/>
          </w:tcPr>
          <w:p w14:paraId="595F9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0B91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261FB6F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restart"/>
            <w:shd w:val="clear" w:color="auto" w:fill="auto"/>
            <w:tcMar>
              <w:top w:w="0" w:type="dxa"/>
              <w:left w:w="108" w:type="dxa"/>
              <w:bottom w:w="0" w:type="dxa"/>
              <w:right w:w="108" w:type="dxa"/>
            </w:tcMar>
            <w:vAlign w:val="center"/>
          </w:tcPr>
          <w:p w14:paraId="7290A9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5.工程技术标准</w:t>
            </w:r>
          </w:p>
        </w:tc>
        <w:tc>
          <w:tcPr>
            <w:tcW w:w="1121" w:type="dxa"/>
            <w:gridSpan w:val="2"/>
            <w:shd w:val="clear" w:color="auto" w:fill="auto"/>
            <w:tcMar>
              <w:top w:w="0" w:type="dxa"/>
              <w:left w:w="108" w:type="dxa"/>
              <w:bottom w:w="0" w:type="dxa"/>
              <w:right w:w="108" w:type="dxa"/>
            </w:tcMar>
            <w:vAlign w:val="center"/>
          </w:tcPr>
          <w:p w14:paraId="433EA5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3559" w:type="dxa"/>
            <w:gridSpan w:val="8"/>
            <w:shd w:val="clear" w:color="auto" w:fill="auto"/>
            <w:noWrap/>
            <w:tcMar>
              <w:top w:w="0" w:type="dxa"/>
              <w:left w:w="108" w:type="dxa"/>
              <w:bottom w:w="0" w:type="dxa"/>
              <w:right w:w="108" w:type="dxa"/>
            </w:tcMar>
            <w:vAlign w:val="center"/>
          </w:tcPr>
          <w:p w14:paraId="4CDFF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24分/项</w:t>
            </w:r>
          </w:p>
        </w:tc>
        <w:tc>
          <w:tcPr>
            <w:tcW w:w="1016" w:type="dxa"/>
            <w:shd w:val="clear" w:color="auto" w:fill="auto"/>
            <w:tcMar>
              <w:top w:w="0" w:type="dxa"/>
              <w:left w:w="108" w:type="dxa"/>
              <w:bottom w:w="0" w:type="dxa"/>
              <w:right w:w="108" w:type="dxa"/>
            </w:tcMar>
            <w:vAlign w:val="center"/>
          </w:tcPr>
          <w:p w14:paraId="7E385B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restart"/>
            <w:shd w:val="clear" w:color="auto" w:fill="auto"/>
            <w:tcMar>
              <w:top w:w="0" w:type="dxa"/>
              <w:left w:w="108" w:type="dxa"/>
              <w:bottom w:w="0" w:type="dxa"/>
              <w:right w:w="108" w:type="dxa"/>
            </w:tcMar>
            <w:vAlign w:val="center"/>
          </w:tcPr>
          <w:p w14:paraId="549701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D34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2A21179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continue"/>
            <w:shd w:val="clear" w:color="auto" w:fill="auto"/>
            <w:tcMar>
              <w:top w:w="0" w:type="dxa"/>
              <w:left w:w="108" w:type="dxa"/>
              <w:bottom w:w="0" w:type="dxa"/>
              <w:right w:w="108" w:type="dxa"/>
            </w:tcMar>
            <w:vAlign w:val="center"/>
          </w:tcPr>
          <w:p w14:paraId="2990ADCD">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358CBD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w:t>
            </w:r>
          </w:p>
        </w:tc>
        <w:tc>
          <w:tcPr>
            <w:tcW w:w="3559" w:type="dxa"/>
            <w:gridSpan w:val="8"/>
            <w:shd w:val="clear" w:color="auto" w:fill="auto"/>
            <w:noWrap/>
            <w:tcMar>
              <w:top w:w="0" w:type="dxa"/>
              <w:left w:w="108" w:type="dxa"/>
              <w:bottom w:w="0" w:type="dxa"/>
              <w:right w:w="108" w:type="dxa"/>
            </w:tcMar>
            <w:vAlign w:val="center"/>
          </w:tcPr>
          <w:p w14:paraId="03A6A8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16分/项</w:t>
            </w:r>
          </w:p>
        </w:tc>
        <w:tc>
          <w:tcPr>
            <w:tcW w:w="1016" w:type="dxa"/>
            <w:shd w:val="clear" w:color="auto" w:fill="auto"/>
            <w:tcMar>
              <w:top w:w="0" w:type="dxa"/>
              <w:left w:w="108" w:type="dxa"/>
              <w:bottom w:w="0" w:type="dxa"/>
              <w:right w:w="108" w:type="dxa"/>
            </w:tcMar>
            <w:vAlign w:val="center"/>
          </w:tcPr>
          <w:p w14:paraId="07B58D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10F8C54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440C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0ABCE837">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restart"/>
            <w:shd w:val="clear" w:color="auto" w:fill="auto"/>
            <w:tcMar>
              <w:top w:w="0" w:type="dxa"/>
              <w:left w:w="108" w:type="dxa"/>
              <w:bottom w:w="0" w:type="dxa"/>
              <w:right w:w="108" w:type="dxa"/>
            </w:tcMar>
            <w:vAlign w:val="center"/>
          </w:tcPr>
          <w:p w14:paraId="3AC118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6.标准图集、施工工法、计价定额</w:t>
            </w:r>
          </w:p>
        </w:tc>
        <w:tc>
          <w:tcPr>
            <w:tcW w:w="1121" w:type="dxa"/>
            <w:gridSpan w:val="2"/>
            <w:shd w:val="clear" w:color="auto" w:fill="auto"/>
            <w:tcMar>
              <w:top w:w="0" w:type="dxa"/>
              <w:left w:w="108" w:type="dxa"/>
              <w:bottom w:w="0" w:type="dxa"/>
              <w:right w:w="108" w:type="dxa"/>
            </w:tcMar>
            <w:vAlign w:val="center"/>
          </w:tcPr>
          <w:p w14:paraId="636053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3559" w:type="dxa"/>
            <w:gridSpan w:val="8"/>
            <w:shd w:val="clear" w:color="auto" w:fill="auto"/>
            <w:noWrap/>
            <w:tcMar>
              <w:top w:w="0" w:type="dxa"/>
              <w:left w:w="108" w:type="dxa"/>
              <w:bottom w:w="0" w:type="dxa"/>
              <w:right w:w="108" w:type="dxa"/>
            </w:tcMar>
            <w:vAlign w:val="center"/>
          </w:tcPr>
          <w:p w14:paraId="5EEB67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16分/项</w:t>
            </w:r>
          </w:p>
        </w:tc>
        <w:tc>
          <w:tcPr>
            <w:tcW w:w="1016" w:type="dxa"/>
            <w:shd w:val="clear" w:color="auto" w:fill="auto"/>
            <w:tcMar>
              <w:top w:w="0" w:type="dxa"/>
              <w:left w:w="108" w:type="dxa"/>
              <w:bottom w:w="0" w:type="dxa"/>
              <w:right w:w="108" w:type="dxa"/>
            </w:tcMar>
            <w:vAlign w:val="center"/>
          </w:tcPr>
          <w:p w14:paraId="3F24BA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restart"/>
            <w:shd w:val="clear" w:color="auto" w:fill="auto"/>
            <w:tcMar>
              <w:top w:w="0" w:type="dxa"/>
              <w:left w:w="108" w:type="dxa"/>
              <w:bottom w:w="0" w:type="dxa"/>
              <w:right w:w="108" w:type="dxa"/>
            </w:tcMar>
            <w:vAlign w:val="center"/>
          </w:tcPr>
          <w:p w14:paraId="578A67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3C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660D340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vMerge w:val="continue"/>
            <w:shd w:val="clear" w:color="auto" w:fill="auto"/>
            <w:tcMar>
              <w:top w:w="0" w:type="dxa"/>
              <w:left w:w="108" w:type="dxa"/>
              <w:bottom w:w="0" w:type="dxa"/>
              <w:right w:w="108" w:type="dxa"/>
            </w:tcMar>
            <w:vAlign w:val="center"/>
          </w:tcPr>
          <w:p w14:paraId="1B39EA7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121" w:type="dxa"/>
            <w:gridSpan w:val="2"/>
            <w:shd w:val="clear" w:color="auto" w:fill="auto"/>
            <w:tcMar>
              <w:top w:w="0" w:type="dxa"/>
              <w:left w:w="108" w:type="dxa"/>
              <w:bottom w:w="0" w:type="dxa"/>
              <w:right w:w="108" w:type="dxa"/>
            </w:tcMar>
            <w:vAlign w:val="center"/>
          </w:tcPr>
          <w:p w14:paraId="5E7C28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w:t>
            </w:r>
          </w:p>
        </w:tc>
        <w:tc>
          <w:tcPr>
            <w:tcW w:w="3559" w:type="dxa"/>
            <w:gridSpan w:val="8"/>
            <w:shd w:val="clear" w:color="auto" w:fill="auto"/>
            <w:noWrap/>
            <w:tcMar>
              <w:top w:w="0" w:type="dxa"/>
              <w:left w:w="108" w:type="dxa"/>
              <w:bottom w:w="0" w:type="dxa"/>
              <w:right w:w="108" w:type="dxa"/>
            </w:tcMar>
            <w:vAlign w:val="center"/>
          </w:tcPr>
          <w:p w14:paraId="305F80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主要完成人 8分/项</w:t>
            </w:r>
          </w:p>
        </w:tc>
        <w:tc>
          <w:tcPr>
            <w:tcW w:w="1016" w:type="dxa"/>
            <w:shd w:val="clear" w:color="auto" w:fill="auto"/>
            <w:tcMar>
              <w:top w:w="0" w:type="dxa"/>
              <w:left w:w="108" w:type="dxa"/>
              <w:bottom w:w="0" w:type="dxa"/>
              <w:right w:w="108" w:type="dxa"/>
            </w:tcMar>
            <w:vAlign w:val="center"/>
          </w:tcPr>
          <w:p w14:paraId="68886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637" w:type="dxa"/>
            <w:vMerge w:val="continue"/>
            <w:shd w:val="clear" w:color="auto" w:fill="auto"/>
            <w:tcMar>
              <w:top w:w="0" w:type="dxa"/>
              <w:left w:w="108" w:type="dxa"/>
              <w:bottom w:w="0" w:type="dxa"/>
              <w:right w:w="108" w:type="dxa"/>
            </w:tcMar>
            <w:vAlign w:val="center"/>
          </w:tcPr>
          <w:p w14:paraId="5436390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7EBD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restart"/>
            <w:shd w:val="clear" w:color="auto" w:fill="auto"/>
            <w:tcMar>
              <w:top w:w="0" w:type="dxa"/>
              <w:left w:w="108" w:type="dxa"/>
              <w:bottom w:w="0" w:type="dxa"/>
              <w:right w:w="108" w:type="dxa"/>
            </w:tcMar>
            <w:vAlign w:val="center"/>
          </w:tcPr>
          <w:p w14:paraId="498248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学术成果</w:t>
            </w:r>
          </w:p>
          <w:p w14:paraId="464CA7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（满分20分）</w:t>
            </w:r>
          </w:p>
        </w:tc>
        <w:tc>
          <w:tcPr>
            <w:tcW w:w="1797" w:type="dxa"/>
            <w:gridSpan w:val="4"/>
            <w:shd w:val="clear" w:color="auto" w:fill="auto"/>
            <w:tcMar>
              <w:top w:w="0" w:type="dxa"/>
              <w:left w:w="108" w:type="dxa"/>
              <w:bottom w:w="0" w:type="dxa"/>
              <w:right w:w="108" w:type="dxa"/>
            </w:tcMar>
            <w:vAlign w:val="center"/>
          </w:tcPr>
          <w:p w14:paraId="19E356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全国公开发行的期刊</w:t>
            </w:r>
          </w:p>
        </w:tc>
        <w:tc>
          <w:tcPr>
            <w:tcW w:w="1121" w:type="dxa"/>
            <w:gridSpan w:val="2"/>
            <w:shd w:val="clear" w:color="auto" w:fill="auto"/>
            <w:noWrap/>
            <w:tcMar>
              <w:top w:w="0" w:type="dxa"/>
              <w:left w:w="108" w:type="dxa"/>
              <w:bottom w:w="0" w:type="dxa"/>
              <w:right w:w="108" w:type="dxa"/>
            </w:tcMar>
            <w:vAlign w:val="center"/>
          </w:tcPr>
          <w:p w14:paraId="4E4B10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0-10分/篇</w:t>
            </w:r>
          </w:p>
        </w:tc>
        <w:tc>
          <w:tcPr>
            <w:tcW w:w="1216" w:type="dxa"/>
            <w:gridSpan w:val="3"/>
            <w:shd w:val="clear" w:color="auto" w:fill="auto"/>
            <w:noWrap/>
            <w:tcMar>
              <w:top w:w="0" w:type="dxa"/>
              <w:left w:w="108" w:type="dxa"/>
              <w:bottom w:w="0" w:type="dxa"/>
              <w:right w:w="108" w:type="dxa"/>
            </w:tcMar>
            <w:vAlign w:val="center"/>
          </w:tcPr>
          <w:p w14:paraId="434E2E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1100" w:type="dxa"/>
            <w:gridSpan w:val="2"/>
            <w:shd w:val="clear" w:color="auto" w:fill="auto"/>
            <w:tcMar>
              <w:top w:w="0" w:type="dxa"/>
              <w:left w:w="108" w:type="dxa"/>
              <w:bottom w:w="0" w:type="dxa"/>
              <w:right w:w="108" w:type="dxa"/>
            </w:tcMar>
            <w:vAlign w:val="center"/>
          </w:tcPr>
          <w:p w14:paraId="65E266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中文核心期刊</w:t>
            </w:r>
          </w:p>
        </w:tc>
        <w:tc>
          <w:tcPr>
            <w:tcW w:w="1243" w:type="dxa"/>
            <w:gridSpan w:val="3"/>
            <w:shd w:val="clear" w:color="auto" w:fill="auto"/>
            <w:noWrap/>
            <w:tcMar>
              <w:top w:w="0" w:type="dxa"/>
              <w:left w:w="108" w:type="dxa"/>
              <w:bottom w:w="0" w:type="dxa"/>
              <w:right w:w="108" w:type="dxa"/>
            </w:tcMar>
            <w:vAlign w:val="center"/>
          </w:tcPr>
          <w:p w14:paraId="632C2C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0-20分/篇</w:t>
            </w:r>
          </w:p>
        </w:tc>
        <w:tc>
          <w:tcPr>
            <w:tcW w:w="1016" w:type="dxa"/>
            <w:shd w:val="clear" w:color="auto" w:fill="auto"/>
            <w:tcMar>
              <w:top w:w="0" w:type="dxa"/>
              <w:left w:w="108" w:type="dxa"/>
              <w:bottom w:w="0" w:type="dxa"/>
              <w:right w:w="108" w:type="dxa"/>
            </w:tcMar>
            <w:vAlign w:val="center"/>
          </w:tcPr>
          <w:p w14:paraId="1CEBE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637" w:type="dxa"/>
            <w:vMerge w:val="restart"/>
            <w:shd w:val="clear" w:color="auto" w:fill="auto"/>
            <w:tcMar>
              <w:top w:w="0" w:type="dxa"/>
              <w:left w:w="108" w:type="dxa"/>
              <w:bottom w:w="0" w:type="dxa"/>
              <w:right w:w="108" w:type="dxa"/>
            </w:tcMar>
            <w:vAlign w:val="center"/>
          </w:tcPr>
          <w:p w14:paraId="0E2C4C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r>
      <w:tr w14:paraId="2A04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5F2054C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797" w:type="dxa"/>
            <w:gridSpan w:val="4"/>
            <w:shd w:val="clear" w:color="auto" w:fill="auto"/>
            <w:tcMar>
              <w:top w:w="0" w:type="dxa"/>
              <w:left w:w="108" w:type="dxa"/>
              <w:bottom w:w="0" w:type="dxa"/>
              <w:right w:w="108" w:type="dxa"/>
            </w:tcMar>
            <w:vAlign w:val="center"/>
          </w:tcPr>
          <w:p w14:paraId="615AC9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SCI、EI、ISTP收录</w:t>
            </w:r>
          </w:p>
        </w:tc>
        <w:tc>
          <w:tcPr>
            <w:tcW w:w="1121" w:type="dxa"/>
            <w:gridSpan w:val="2"/>
            <w:shd w:val="clear" w:color="auto" w:fill="auto"/>
            <w:tcMar>
              <w:top w:w="0" w:type="dxa"/>
              <w:left w:w="108" w:type="dxa"/>
              <w:bottom w:w="0" w:type="dxa"/>
              <w:right w:w="108" w:type="dxa"/>
            </w:tcMar>
            <w:vAlign w:val="center"/>
          </w:tcPr>
          <w:p w14:paraId="5E55D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0-20分/篇</w:t>
            </w:r>
          </w:p>
        </w:tc>
        <w:tc>
          <w:tcPr>
            <w:tcW w:w="1216" w:type="dxa"/>
            <w:gridSpan w:val="3"/>
            <w:shd w:val="clear" w:color="auto" w:fill="auto"/>
            <w:noWrap/>
            <w:tcMar>
              <w:top w:w="0" w:type="dxa"/>
              <w:left w:w="108" w:type="dxa"/>
              <w:bottom w:w="0" w:type="dxa"/>
              <w:right w:w="108" w:type="dxa"/>
            </w:tcMar>
            <w:vAlign w:val="center"/>
          </w:tcPr>
          <w:p w14:paraId="0C765E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1100" w:type="dxa"/>
            <w:gridSpan w:val="2"/>
            <w:shd w:val="clear" w:color="auto" w:fill="auto"/>
            <w:tcMar>
              <w:top w:w="0" w:type="dxa"/>
              <w:left w:w="108" w:type="dxa"/>
              <w:bottom w:w="0" w:type="dxa"/>
              <w:right w:w="108" w:type="dxa"/>
            </w:tcMar>
            <w:vAlign w:val="center"/>
          </w:tcPr>
          <w:p w14:paraId="10E661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学术、技术著作等</w:t>
            </w:r>
          </w:p>
        </w:tc>
        <w:tc>
          <w:tcPr>
            <w:tcW w:w="1243" w:type="dxa"/>
            <w:gridSpan w:val="3"/>
            <w:shd w:val="clear" w:color="auto" w:fill="auto"/>
            <w:tcMar>
              <w:top w:w="0" w:type="dxa"/>
              <w:left w:w="108" w:type="dxa"/>
              <w:bottom w:w="0" w:type="dxa"/>
              <w:right w:w="108" w:type="dxa"/>
            </w:tcMar>
            <w:vAlign w:val="center"/>
          </w:tcPr>
          <w:p w14:paraId="0B5EC9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0-20分/部</w:t>
            </w:r>
          </w:p>
        </w:tc>
        <w:tc>
          <w:tcPr>
            <w:tcW w:w="1016" w:type="dxa"/>
            <w:shd w:val="clear" w:color="auto" w:fill="auto"/>
            <w:noWrap/>
            <w:tcMar>
              <w:top w:w="0" w:type="dxa"/>
              <w:left w:w="108" w:type="dxa"/>
              <w:bottom w:w="0" w:type="dxa"/>
              <w:right w:w="108" w:type="dxa"/>
            </w:tcMar>
            <w:vAlign w:val="center"/>
          </w:tcPr>
          <w:p w14:paraId="23209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部</w:t>
            </w:r>
          </w:p>
        </w:tc>
        <w:tc>
          <w:tcPr>
            <w:tcW w:w="637" w:type="dxa"/>
            <w:vMerge w:val="continue"/>
            <w:shd w:val="clear" w:color="auto" w:fill="auto"/>
            <w:tcMar>
              <w:top w:w="0" w:type="dxa"/>
              <w:left w:w="108" w:type="dxa"/>
              <w:bottom w:w="0" w:type="dxa"/>
              <w:right w:w="108" w:type="dxa"/>
            </w:tcMar>
            <w:vAlign w:val="center"/>
          </w:tcPr>
          <w:p w14:paraId="0A7C9F6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158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restart"/>
            <w:shd w:val="clear" w:color="auto" w:fill="auto"/>
            <w:tcMar>
              <w:top w:w="0" w:type="dxa"/>
              <w:left w:w="108" w:type="dxa"/>
              <w:bottom w:w="0" w:type="dxa"/>
              <w:right w:w="108" w:type="dxa"/>
            </w:tcMar>
            <w:vAlign w:val="center"/>
          </w:tcPr>
          <w:p w14:paraId="63E3B5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加分项（满分8分，各项之间不累加）</w:t>
            </w:r>
          </w:p>
        </w:tc>
        <w:tc>
          <w:tcPr>
            <w:tcW w:w="6477" w:type="dxa"/>
            <w:gridSpan w:val="14"/>
            <w:shd w:val="clear" w:color="auto" w:fill="auto"/>
            <w:tcMar>
              <w:top w:w="0" w:type="dxa"/>
              <w:left w:w="108" w:type="dxa"/>
              <w:bottom w:w="0" w:type="dxa"/>
              <w:right w:w="108" w:type="dxa"/>
            </w:tcMar>
            <w:vAlign w:val="center"/>
          </w:tcPr>
          <w:p w14:paraId="003F61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textAlignment w:val="center"/>
              <w:rPr>
                <w:sz w:val="18"/>
                <w:szCs w:val="18"/>
              </w:rPr>
            </w:pPr>
            <w:r>
              <w:rPr>
                <w:rFonts w:hint="eastAsia" w:ascii="宋体" w:hAnsi="宋体" w:eastAsia="宋体" w:cs="宋体"/>
                <w:kern w:val="0"/>
                <w:sz w:val="16"/>
                <w:szCs w:val="16"/>
                <w:lang w:val="en-US" w:eastAsia="zh-CN" w:bidi="ar"/>
              </w:rPr>
              <w:t>1.因公派出承担援藏、援疆、援青、扶贫或乡村振兴（驻村）工作满1年的申报人员，加8分。</w:t>
            </w:r>
          </w:p>
        </w:tc>
        <w:tc>
          <w:tcPr>
            <w:tcW w:w="1016" w:type="dxa"/>
            <w:shd w:val="clear" w:color="auto" w:fill="auto"/>
            <w:tcMar>
              <w:top w:w="0" w:type="dxa"/>
              <w:left w:w="108" w:type="dxa"/>
              <w:bottom w:w="0" w:type="dxa"/>
              <w:right w:w="108" w:type="dxa"/>
            </w:tcMar>
            <w:vAlign w:val="center"/>
          </w:tcPr>
          <w:p w14:paraId="77110D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 □</w:t>
            </w:r>
          </w:p>
        </w:tc>
        <w:tc>
          <w:tcPr>
            <w:tcW w:w="637" w:type="dxa"/>
            <w:vMerge w:val="restart"/>
            <w:shd w:val="clear" w:color="auto" w:fill="auto"/>
            <w:tcMar>
              <w:top w:w="0" w:type="dxa"/>
              <w:left w:w="108" w:type="dxa"/>
              <w:bottom w:w="0" w:type="dxa"/>
              <w:right w:w="108" w:type="dxa"/>
            </w:tcMar>
            <w:vAlign w:val="center"/>
          </w:tcPr>
          <w:p w14:paraId="763DA4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5B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57063CD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477" w:type="dxa"/>
            <w:gridSpan w:val="14"/>
            <w:shd w:val="clear" w:color="auto" w:fill="auto"/>
            <w:tcMar>
              <w:top w:w="0" w:type="dxa"/>
              <w:left w:w="108" w:type="dxa"/>
              <w:bottom w:w="0" w:type="dxa"/>
              <w:right w:w="108" w:type="dxa"/>
            </w:tcMar>
            <w:vAlign w:val="center"/>
          </w:tcPr>
          <w:p w14:paraId="02F58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textAlignment w:val="center"/>
              <w:rPr>
                <w:sz w:val="18"/>
                <w:szCs w:val="18"/>
              </w:rPr>
            </w:pPr>
            <w:r>
              <w:rPr>
                <w:rFonts w:hint="eastAsia" w:ascii="宋体" w:hAnsi="宋体" w:eastAsia="宋体" w:cs="宋体"/>
                <w:kern w:val="0"/>
                <w:sz w:val="16"/>
                <w:szCs w:val="16"/>
                <w:lang w:val="en-US" w:eastAsia="zh-CN" w:bidi="ar"/>
              </w:rPr>
              <w:t>2.在县级以下（不含县本级）基层一线单位连续工作15年以上的申报人员，加5分。</w:t>
            </w:r>
          </w:p>
        </w:tc>
        <w:tc>
          <w:tcPr>
            <w:tcW w:w="1016" w:type="dxa"/>
            <w:shd w:val="clear" w:color="auto" w:fill="auto"/>
            <w:tcMar>
              <w:top w:w="0" w:type="dxa"/>
              <w:left w:w="108" w:type="dxa"/>
              <w:bottom w:w="0" w:type="dxa"/>
              <w:right w:w="108" w:type="dxa"/>
            </w:tcMar>
            <w:vAlign w:val="center"/>
          </w:tcPr>
          <w:p w14:paraId="7106E4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5分 □</w:t>
            </w:r>
          </w:p>
        </w:tc>
        <w:tc>
          <w:tcPr>
            <w:tcW w:w="637" w:type="dxa"/>
            <w:vMerge w:val="continue"/>
            <w:shd w:val="clear" w:color="auto" w:fill="auto"/>
            <w:tcMar>
              <w:top w:w="0" w:type="dxa"/>
              <w:left w:w="108" w:type="dxa"/>
              <w:bottom w:w="0" w:type="dxa"/>
              <w:right w:w="108" w:type="dxa"/>
            </w:tcMar>
            <w:vAlign w:val="center"/>
          </w:tcPr>
          <w:p w14:paraId="692D60E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2E85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1" w:type="dxa"/>
            <w:vMerge w:val="continue"/>
            <w:shd w:val="clear" w:color="auto" w:fill="auto"/>
            <w:tcMar>
              <w:top w:w="0" w:type="dxa"/>
              <w:left w:w="108" w:type="dxa"/>
              <w:bottom w:w="0" w:type="dxa"/>
              <w:right w:w="108" w:type="dxa"/>
            </w:tcMar>
            <w:vAlign w:val="center"/>
          </w:tcPr>
          <w:p w14:paraId="1B08DF0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477" w:type="dxa"/>
            <w:gridSpan w:val="14"/>
            <w:shd w:val="clear" w:color="auto" w:fill="auto"/>
            <w:tcMar>
              <w:top w:w="0" w:type="dxa"/>
              <w:left w:w="108" w:type="dxa"/>
              <w:bottom w:w="0" w:type="dxa"/>
              <w:right w:w="108" w:type="dxa"/>
            </w:tcMar>
            <w:vAlign w:val="center"/>
          </w:tcPr>
          <w:p w14:paraId="4E1AC4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textAlignment w:val="center"/>
              <w:rPr>
                <w:sz w:val="18"/>
                <w:szCs w:val="18"/>
              </w:rPr>
            </w:pPr>
            <w:r>
              <w:rPr>
                <w:rFonts w:hint="eastAsia" w:ascii="宋体" w:hAnsi="宋体" w:eastAsia="宋体" w:cs="宋体"/>
                <w:kern w:val="0"/>
                <w:sz w:val="16"/>
                <w:szCs w:val="16"/>
                <w:lang w:val="en-US" w:eastAsia="zh-CN" w:bidi="ar"/>
              </w:rPr>
              <w:t>3.从事专业技术工作30年以上申报高级工程师的专业技术人员，加5分。</w:t>
            </w:r>
          </w:p>
        </w:tc>
        <w:tc>
          <w:tcPr>
            <w:tcW w:w="1016" w:type="dxa"/>
            <w:shd w:val="clear" w:color="auto" w:fill="auto"/>
            <w:tcMar>
              <w:top w:w="0" w:type="dxa"/>
              <w:left w:w="108" w:type="dxa"/>
              <w:bottom w:w="0" w:type="dxa"/>
              <w:right w:w="108" w:type="dxa"/>
            </w:tcMar>
            <w:vAlign w:val="center"/>
          </w:tcPr>
          <w:p w14:paraId="18E0D7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5分 □</w:t>
            </w:r>
          </w:p>
        </w:tc>
        <w:tc>
          <w:tcPr>
            <w:tcW w:w="637" w:type="dxa"/>
            <w:vMerge w:val="continue"/>
            <w:shd w:val="clear" w:color="auto" w:fill="auto"/>
            <w:tcMar>
              <w:top w:w="0" w:type="dxa"/>
              <w:left w:w="108" w:type="dxa"/>
              <w:bottom w:w="0" w:type="dxa"/>
              <w:right w:w="108" w:type="dxa"/>
            </w:tcMar>
            <w:vAlign w:val="center"/>
          </w:tcPr>
          <w:p w14:paraId="312BBC0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6154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1" w:type="dxa"/>
            <w:vMerge w:val="continue"/>
            <w:shd w:val="clear" w:color="auto" w:fill="auto"/>
            <w:tcMar>
              <w:top w:w="0" w:type="dxa"/>
              <w:left w:w="108" w:type="dxa"/>
              <w:bottom w:w="0" w:type="dxa"/>
              <w:right w:w="108" w:type="dxa"/>
            </w:tcMar>
            <w:vAlign w:val="center"/>
          </w:tcPr>
          <w:p w14:paraId="2579C59A">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477" w:type="dxa"/>
            <w:gridSpan w:val="14"/>
            <w:shd w:val="clear" w:color="auto" w:fill="auto"/>
            <w:tcMar>
              <w:top w:w="0" w:type="dxa"/>
              <w:left w:w="108" w:type="dxa"/>
              <w:bottom w:w="0" w:type="dxa"/>
              <w:right w:w="108" w:type="dxa"/>
            </w:tcMar>
            <w:vAlign w:val="center"/>
          </w:tcPr>
          <w:p w14:paraId="64188E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rPr>
                <w:sz w:val="18"/>
                <w:szCs w:val="18"/>
              </w:rPr>
            </w:pPr>
            <w:r>
              <w:rPr>
                <w:rFonts w:hint="eastAsia" w:ascii="宋体" w:hAnsi="宋体" w:eastAsia="宋体" w:cs="宋体"/>
                <w:kern w:val="0"/>
                <w:sz w:val="16"/>
                <w:szCs w:val="16"/>
                <w:lang w:val="en-US" w:eastAsia="zh-CN" w:bidi="ar"/>
              </w:rPr>
              <w:t>4.业绩评分80分的申报人员，学术成果加2分（累计不超过20分）。</w:t>
            </w:r>
          </w:p>
        </w:tc>
        <w:tc>
          <w:tcPr>
            <w:tcW w:w="1016" w:type="dxa"/>
            <w:shd w:val="clear" w:color="auto" w:fill="auto"/>
            <w:tcMar>
              <w:top w:w="0" w:type="dxa"/>
              <w:left w:w="108" w:type="dxa"/>
              <w:bottom w:w="0" w:type="dxa"/>
              <w:right w:w="108" w:type="dxa"/>
            </w:tcMar>
            <w:vAlign w:val="center"/>
          </w:tcPr>
          <w:p w14:paraId="6129F9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2分 □</w:t>
            </w:r>
          </w:p>
        </w:tc>
        <w:tc>
          <w:tcPr>
            <w:tcW w:w="637" w:type="dxa"/>
            <w:vMerge w:val="continue"/>
            <w:shd w:val="clear" w:color="auto" w:fill="auto"/>
            <w:tcMar>
              <w:top w:w="0" w:type="dxa"/>
              <w:left w:w="108" w:type="dxa"/>
              <w:bottom w:w="0" w:type="dxa"/>
              <w:right w:w="108" w:type="dxa"/>
            </w:tcMar>
            <w:vAlign w:val="center"/>
          </w:tcPr>
          <w:p w14:paraId="6E7749B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bl>
    <w:p w14:paraId="445E9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 </w:t>
      </w:r>
    </w:p>
    <w:p w14:paraId="5B4784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获奖奖项评分说明：</w:t>
      </w:r>
    </w:p>
    <w:p w14:paraId="74B478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1.省部级以上科学技术奖、勘察设计奖，24分/项（含特等奖、一等奖、二等奖、三等奖以及不分等级奖项）。</w:t>
      </w:r>
    </w:p>
    <w:p w14:paraId="436107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2.省部级优质工程奖，24分/项。</w:t>
      </w:r>
    </w:p>
    <w:p w14:paraId="5C8CD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3.市厅级科学技术奖，特等奖，24分/项；一等奖，排名第一24分/项，第二、第三22分/项，第四、第五20分/项；二等奖，排名第一15分/项，第二、第三12分/项，第四、第五10分/项；不分等级奖项参照二等奖分值赋分。</w:t>
      </w:r>
    </w:p>
    <w:p w14:paraId="3D5480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4.市厅级勘察设计奖，一等奖，项目主持人24分/项，专业负责人22分/项，主要勘察设计人20分/项；二等奖，项目主持人15分/项，专业负责人12分/项，主要勘察设计人10分/项。</w:t>
      </w:r>
    </w:p>
    <w:p w14:paraId="71541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5.市厅级优质工程奖，排名第一24分/项，第二、第三22分/项，第四、第五20分/项。</w:t>
      </w:r>
    </w:p>
    <w:p w14:paraId="3B72B1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方正小标宋简体" w:hAnsi="方正小标宋简体" w:eastAsia="方正小标宋简体" w:cs="方正小标宋简体"/>
          <w:i w:val="0"/>
          <w:iCs w:val="0"/>
          <w:caps w:val="0"/>
          <w:color w:val="000000"/>
          <w:spacing w:val="0"/>
          <w:kern w:val="0"/>
          <w:sz w:val="36"/>
          <w:szCs w:val="36"/>
          <w:shd w:val="clear" w:fill="FFFFFF"/>
          <w:lang w:val="en-US" w:eastAsia="zh-CN" w:bidi="ar"/>
        </w:rPr>
        <w:sectPr>
          <w:pgSz w:w="11906" w:h="16838"/>
          <w:pgMar w:top="1962" w:right="1474" w:bottom="1848" w:left="1587" w:header="851" w:footer="992" w:gutter="0"/>
          <w:pgNumType w:fmt="numberInDash"/>
          <w:cols w:space="0" w:num="1"/>
          <w:rtlGutter w:val="0"/>
          <w:docGrid w:type="lines" w:linePitch="312" w:charSpace="0"/>
        </w:sectPr>
      </w:pPr>
    </w:p>
    <w:p w14:paraId="2FE1D2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Times New Roman" w:hAnsi="Times New Roman" w:cs="Times New Roman"/>
          <w:i w:val="0"/>
          <w:iCs w:val="0"/>
          <w:caps w:val="0"/>
          <w:color w:val="000000"/>
          <w:spacing w:val="0"/>
          <w:sz w:val="18"/>
          <w:szCs w:val="18"/>
        </w:rPr>
      </w:pPr>
      <w:r>
        <w:rPr>
          <w:rFonts w:hint="eastAsia" w:ascii="黑体" w:hAnsi="宋体" w:eastAsia="黑体" w:cs="黑体"/>
          <w:i w:val="0"/>
          <w:iCs w:val="0"/>
          <w:caps w:val="0"/>
          <w:color w:val="000000"/>
          <w:spacing w:val="0"/>
          <w:kern w:val="0"/>
          <w:sz w:val="24"/>
          <w:szCs w:val="24"/>
          <w:shd w:val="clear" w:fill="FFFFFF"/>
          <w:lang w:val="en-US" w:eastAsia="zh-CN" w:bidi="ar"/>
        </w:rPr>
        <w:t>附件4</w:t>
      </w:r>
    </w:p>
    <w:p w14:paraId="6B86CF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18"/>
          <w:szCs w:val="18"/>
        </w:rPr>
      </w:pPr>
      <w:r>
        <w:rPr>
          <w:rFonts w:hint="eastAsia" w:ascii="方正小标宋_GBK" w:hAnsi="方正小标宋_GBK" w:eastAsia="方正小标宋_GBK" w:cs="方正小标宋_GBK"/>
          <w:i w:val="0"/>
          <w:iCs w:val="0"/>
          <w:caps w:val="0"/>
          <w:color w:val="000000"/>
          <w:spacing w:val="0"/>
          <w:kern w:val="0"/>
          <w:sz w:val="36"/>
          <w:szCs w:val="36"/>
          <w:shd w:val="clear" w:fill="FFFFFF"/>
          <w:lang w:val="en-US" w:eastAsia="zh-CN" w:bidi="ar"/>
        </w:rPr>
        <w:t>安徽省建设工程专业技术资格评审评分表</w:t>
      </w:r>
    </w:p>
    <w:p w14:paraId="0003E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cs="Times New Roman"/>
          <w:i w:val="0"/>
          <w:iCs w:val="0"/>
          <w:caps w:val="0"/>
          <w:color w:val="000000"/>
          <w:spacing w:val="0"/>
          <w:sz w:val="18"/>
          <w:szCs w:val="18"/>
        </w:rPr>
      </w:pPr>
      <w:r>
        <w:rPr>
          <w:rFonts w:hint="eastAsia" w:ascii="仿宋_GB2312" w:hAnsi="Times New Roman" w:eastAsia="仿宋_GB2312" w:cs="仿宋_GB2312"/>
          <w:i w:val="0"/>
          <w:iCs w:val="0"/>
          <w:caps w:val="0"/>
          <w:color w:val="000000"/>
          <w:spacing w:val="0"/>
          <w:kern w:val="0"/>
          <w:sz w:val="24"/>
          <w:szCs w:val="24"/>
          <w:shd w:val="clear" w:fill="FFFFFF"/>
          <w:lang w:val="en-US" w:eastAsia="zh-CN" w:bidi="ar"/>
        </w:rPr>
        <w:t>（工程师）</w:t>
      </w:r>
      <w:r>
        <w:rPr>
          <w:rFonts w:hint="default" w:ascii="方正小标宋简体" w:hAnsi="方正小标宋简体" w:eastAsia="方正小标宋简体" w:cs="方正小标宋简体"/>
          <w:i w:val="0"/>
          <w:iCs w:val="0"/>
          <w:caps w:val="0"/>
          <w:color w:val="000000"/>
          <w:spacing w:val="0"/>
          <w:kern w:val="0"/>
          <w:sz w:val="28"/>
          <w:szCs w:val="28"/>
          <w:shd w:val="clear" w:fill="FFFFFF"/>
          <w:lang w:val="en-US" w:eastAsia="zh-CN" w:bidi="ar"/>
        </w:rPr>
        <w:t>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10"/>
        <w:gridCol w:w="138"/>
        <w:gridCol w:w="694"/>
        <w:gridCol w:w="705"/>
        <w:gridCol w:w="380"/>
        <w:gridCol w:w="247"/>
        <w:gridCol w:w="424"/>
        <w:gridCol w:w="126"/>
        <w:gridCol w:w="855"/>
        <w:gridCol w:w="476"/>
        <w:gridCol w:w="540"/>
        <w:gridCol w:w="906"/>
        <w:gridCol w:w="17"/>
        <w:gridCol w:w="877"/>
        <w:gridCol w:w="891"/>
        <w:gridCol w:w="875"/>
      </w:tblGrid>
      <w:tr w14:paraId="346B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jc w:val="center"/>
        </w:trPr>
        <w:tc>
          <w:tcPr>
            <w:tcW w:w="1216" w:type="dxa"/>
            <w:gridSpan w:val="2"/>
            <w:shd w:val="clear" w:color="auto" w:fill="auto"/>
            <w:tcMar>
              <w:top w:w="0" w:type="dxa"/>
              <w:left w:w="108" w:type="dxa"/>
              <w:bottom w:w="0" w:type="dxa"/>
              <w:right w:w="108" w:type="dxa"/>
            </w:tcMar>
            <w:vAlign w:val="center"/>
          </w:tcPr>
          <w:p w14:paraId="2B72CA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姓名</w:t>
            </w:r>
          </w:p>
        </w:tc>
        <w:tc>
          <w:tcPr>
            <w:tcW w:w="1663" w:type="dxa"/>
            <w:gridSpan w:val="2"/>
            <w:shd w:val="clear" w:color="auto" w:fill="auto"/>
            <w:tcMar>
              <w:top w:w="0" w:type="dxa"/>
              <w:left w:w="108" w:type="dxa"/>
              <w:bottom w:w="0" w:type="dxa"/>
              <w:right w:w="108" w:type="dxa"/>
            </w:tcMar>
            <w:vAlign w:val="center"/>
          </w:tcPr>
          <w:p w14:paraId="0582B2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c>
          <w:tcPr>
            <w:tcW w:w="1291" w:type="dxa"/>
            <w:gridSpan w:val="4"/>
            <w:shd w:val="clear" w:color="auto" w:fill="auto"/>
            <w:tcMar>
              <w:top w:w="0" w:type="dxa"/>
              <w:left w:w="108" w:type="dxa"/>
              <w:bottom w:w="0" w:type="dxa"/>
              <w:right w:w="108" w:type="dxa"/>
            </w:tcMar>
            <w:vAlign w:val="center"/>
          </w:tcPr>
          <w:p w14:paraId="2A5B3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身份证号码</w:t>
            </w:r>
          </w:p>
        </w:tc>
        <w:tc>
          <w:tcPr>
            <w:tcW w:w="5530" w:type="dxa"/>
            <w:gridSpan w:val="8"/>
            <w:shd w:val="clear" w:color="auto" w:fill="auto"/>
            <w:tcMar>
              <w:top w:w="0" w:type="dxa"/>
              <w:left w:w="108" w:type="dxa"/>
              <w:bottom w:w="0" w:type="dxa"/>
              <w:right w:w="108" w:type="dxa"/>
            </w:tcMar>
            <w:vAlign w:val="center"/>
          </w:tcPr>
          <w:p w14:paraId="7EFC5C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F88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16" w:type="dxa"/>
            <w:gridSpan w:val="2"/>
            <w:shd w:val="clear" w:color="auto" w:fill="auto"/>
            <w:tcMar>
              <w:top w:w="0" w:type="dxa"/>
              <w:left w:w="108" w:type="dxa"/>
              <w:bottom w:w="0" w:type="dxa"/>
              <w:right w:w="108" w:type="dxa"/>
            </w:tcMar>
            <w:vAlign w:val="center"/>
          </w:tcPr>
          <w:p w14:paraId="680A95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从事专技</w:t>
            </w:r>
          </w:p>
          <w:p w14:paraId="41FE4A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工作类别</w:t>
            </w:r>
          </w:p>
        </w:tc>
        <w:tc>
          <w:tcPr>
            <w:tcW w:w="2954" w:type="dxa"/>
            <w:gridSpan w:val="6"/>
            <w:shd w:val="clear" w:color="auto" w:fill="auto"/>
            <w:tcMar>
              <w:top w:w="0" w:type="dxa"/>
              <w:left w:w="108" w:type="dxa"/>
              <w:bottom w:w="0" w:type="dxa"/>
              <w:right w:w="108" w:type="dxa"/>
            </w:tcMar>
            <w:vAlign w:val="center"/>
          </w:tcPr>
          <w:p w14:paraId="70D80C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 □</w:t>
            </w:r>
          </w:p>
        </w:tc>
        <w:tc>
          <w:tcPr>
            <w:tcW w:w="2685" w:type="dxa"/>
            <w:gridSpan w:val="4"/>
            <w:shd w:val="clear" w:color="auto" w:fill="auto"/>
            <w:tcMar>
              <w:top w:w="0" w:type="dxa"/>
              <w:left w:w="108" w:type="dxa"/>
              <w:bottom w:w="0" w:type="dxa"/>
              <w:right w:w="108" w:type="dxa"/>
            </w:tcMar>
            <w:vAlign w:val="center"/>
          </w:tcPr>
          <w:p w14:paraId="0FA4E2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工程施工与监理 □</w:t>
            </w:r>
          </w:p>
        </w:tc>
        <w:tc>
          <w:tcPr>
            <w:tcW w:w="2845" w:type="dxa"/>
            <w:gridSpan w:val="4"/>
            <w:shd w:val="clear" w:color="auto" w:fill="auto"/>
            <w:tcMar>
              <w:top w:w="0" w:type="dxa"/>
              <w:left w:w="108" w:type="dxa"/>
              <w:bottom w:w="0" w:type="dxa"/>
              <w:right w:w="108" w:type="dxa"/>
            </w:tcMar>
            <w:vAlign w:val="center"/>
          </w:tcPr>
          <w:p w14:paraId="5D2FC0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工程管理与技术服务 □</w:t>
            </w:r>
          </w:p>
        </w:tc>
      </w:tr>
      <w:tr w14:paraId="77E4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216" w:type="dxa"/>
            <w:gridSpan w:val="2"/>
            <w:shd w:val="clear" w:color="auto" w:fill="auto"/>
            <w:tcMar>
              <w:top w:w="0" w:type="dxa"/>
              <w:left w:w="108" w:type="dxa"/>
              <w:bottom w:w="0" w:type="dxa"/>
              <w:right w:w="108" w:type="dxa"/>
            </w:tcMar>
            <w:vAlign w:val="center"/>
          </w:tcPr>
          <w:p w14:paraId="3A6DCD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申报专业</w:t>
            </w:r>
          </w:p>
        </w:tc>
        <w:tc>
          <w:tcPr>
            <w:tcW w:w="8484" w:type="dxa"/>
            <w:gridSpan w:val="14"/>
            <w:shd w:val="clear" w:color="auto" w:fill="auto"/>
            <w:tcMar>
              <w:top w:w="0" w:type="dxa"/>
              <w:left w:w="108" w:type="dxa"/>
              <w:bottom w:w="0" w:type="dxa"/>
              <w:right w:w="108" w:type="dxa"/>
            </w:tcMar>
            <w:vAlign w:val="center"/>
          </w:tcPr>
          <w:p w14:paraId="1D8DEC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73A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216" w:type="dxa"/>
            <w:gridSpan w:val="2"/>
            <w:shd w:val="clear" w:color="auto" w:fill="auto"/>
            <w:tcMar>
              <w:top w:w="0" w:type="dxa"/>
              <w:left w:w="108" w:type="dxa"/>
              <w:bottom w:w="0" w:type="dxa"/>
              <w:right w:w="108" w:type="dxa"/>
            </w:tcMar>
            <w:vAlign w:val="center"/>
          </w:tcPr>
          <w:p w14:paraId="43BC9F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申报方式</w:t>
            </w:r>
          </w:p>
        </w:tc>
        <w:tc>
          <w:tcPr>
            <w:tcW w:w="2828" w:type="dxa"/>
            <w:gridSpan w:val="5"/>
            <w:shd w:val="clear" w:color="auto" w:fill="auto"/>
            <w:tcMar>
              <w:top w:w="0" w:type="dxa"/>
              <w:left w:w="108" w:type="dxa"/>
              <w:bottom w:w="0" w:type="dxa"/>
              <w:right w:w="108" w:type="dxa"/>
            </w:tcMar>
            <w:vAlign w:val="center"/>
          </w:tcPr>
          <w:p w14:paraId="4082AA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常规申报 □</w:t>
            </w:r>
          </w:p>
        </w:tc>
        <w:tc>
          <w:tcPr>
            <w:tcW w:w="2828" w:type="dxa"/>
            <w:gridSpan w:val="6"/>
            <w:shd w:val="clear" w:color="auto" w:fill="auto"/>
            <w:tcMar>
              <w:top w:w="0" w:type="dxa"/>
              <w:left w:w="108" w:type="dxa"/>
              <w:bottom w:w="0" w:type="dxa"/>
              <w:right w:w="108" w:type="dxa"/>
            </w:tcMar>
            <w:vAlign w:val="center"/>
          </w:tcPr>
          <w:p w14:paraId="4644D9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破格申报 □</w:t>
            </w:r>
          </w:p>
        </w:tc>
        <w:tc>
          <w:tcPr>
            <w:tcW w:w="2828" w:type="dxa"/>
            <w:gridSpan w:val="3"/>
            <w:shd w:val="clear" w:color="auto" w:fill="auto"/>
            <w:tcMar>
              <w:top w:w="0" w:type="dxa"/>
              <w:left w:w="108" w:type="dxa"/>
              <w:bottom w:w="0" w:type="dxa"/>
              <w:right w:w="108" w:type="dxa"/>
            </w:tcMar>
            <w:vAlign w:val="center"/>
          </w:tcPr>
          <w:p w14:paraId="49B80D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转评申报 □</w:t>
            </w:r>
          </w:p>
        </w:tc>
      </w:tr>
      <w:tr w14:paraId="5684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216" w:type="dxa"/>
            <w:gridSpan w:val="2"/>
            <w:vMerge w:val="restart"/>
            <w:shd w:val="clear" w:color="auto" w:fill="auto"/>
            <w:tcMar>
              <w:top w:w="0" w:type="dxa"/>
              <w:left w:w="108" w:type="dxa"/>
              <w:bottom w:w="0" w:type="dxa"/>
              <w:right w:w="108" w:type="dxa"/>
            </w:tcMar>
            <w:vAlign w:val="center"/>
          </w:tcPr>
          <w:p w14:paraId="684D7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定性项</w:t>
            </w:r>
          </w:p>
        </w:tc>
        <w:tc>
          <w:tcPr>
            <w:tcW w:w="2121" w:type="dxa"/>
            <w:gridSpan w:val="3"/>
            <w:shd w:val="clear" w:color="auto" w:fill="auto"/>
            <w:tcMar>
              <w:top w:w="0" w:type="dxa"/>
              <w:left w:w="108" w:type="dxa"/>
              <w:bottom w:w="0" w:type="dxa"/>
              <w:right w:w="108" w:type="dxa"/>
            </w:tcMar>
            <w:vAlign w:val="center"/>
          </w:tcPr>
          <w:p w14:paraId="1A25F5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思想道德□</w:t>
            </w:r>
          </w:p>
        </w:tc>
        <w:tc>
          <w:tcPr>
            <w:tcW w:w="2121" w:type="dxa"/>
            <w:gridSpan w:val="5"/>
            <w:shd w:val="clear" w:color="auto" w:fill="auto"/>
            <w:tcMar>
              <w:top w:w="0" w:type="dxa"/>
              <w:left w:w="108" w:type="dxa"/>
              <w:bottom w:w="0" w:type="dxa"/>
              <w:right w:w="108" w:type="dxa"/>
            </w:tcMar>
            <w:vAlign w:val="center"/>
          </w:tcPr>
          <w:p w14:paraId="3BC31D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考核情况□</w:t>
            </w:r>
          </w:p>
        </w:tc>
        <w:tc>
          <w:tcPr>
            <w:tcW w:w="2291" w:type="dxa"/>
            <w:gridSpan w:val="4"/>
            <w:shd w:val="clear" w:color="auto" w:fill="auto"/>
            <w:tcMar>
              <w:top w:w="0" w:type="dxa"/>
              <w:left w:w="108" w:type="dxa"/>
              <w:bottom w:w="0" w:type="dxa"/>
              <w:right w:w="108" w:type="dxa"/>
            </w:tcMar>
            <w:vAlign w:val="center"/>
          </w:tcPr>
          <w:p w14:paraId="7DADFC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继续教育□</w:t>
            </w:r>
          </w:p>
        </w:tc>
        <w:tc>
          <w:tcPr>
            <w:tcW w:w="1951" w:type="dxa"/>
            <w:gridSpan w:val="2"/>
            <w:shd w:val="clear" w:color="auto" w:fill="auto"/>
            <w:tcMar>
              <w:top w:w="0" w:type="dxa"/>
              <w:left w:w="108" w:type="dxa"/>
              <w:bottom w:w="0" w:type="dxa"/>
              <w:right w:w="108" w:type="dxa"/>
            </w:tcMar>
            <w:vAlign w:val="center"/>
          </w:tcPr>
          <w:p w14:paraId="4B5F2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经历能力□</w:t>
            </w:r>
          </w:p>
        </w:tc>
      </w:tr>
      <w:tr w14:paraId="2736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216" w:type="dxa"/>
            <w:gridSpan w:val="2"/>
            <w:vMerge w:val="continue"/>
            <w:shd w:val="clear" w:color="auto" w:fill="auto"/>
            <w:tcMar>
              <w:top w:w="0" w:type="dxa"/>
              <w:left w:w="108" w:type="dxa"/>
              <w:bottom w:w="0" w:type="dxa"/>
              <w:right w:w="108" w:type="dxa"/>
            </w:tcMar>
            <w:vAlign w:val="center"/>
          </w:tcPr>
          <w:p w14:paraId="6D17767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121" w:type="dxa"/>
            <w:gridSpan w:val="3"/>
            <w:shd w:val="clear" w:color="auto" w:fill="auto"/>
            <w:tcMar>
              <w:top w:w="0" w:type="dxa"/>
              <w:left w:w="108" w:type="dxa"/>
              <w:bottom w:w="0" w:type="dxa"/>
              <w:right w:w="108" w:type="dxa"/>
            </w:tcMar>
            <w:vAlign w:val="center"/>
          </w:tcPr>
          <w:p w14:paraId="537480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学历条件□</w:t>
            </w:r>
          </w:p>
        </w:tc>
        <w:tc>
          <w:tcPr>
            <w:tcW w:w="2121" w:type="dxa"/>
            <w:gridSpan w:val="5"/>
            <w:shd w:val="clear" w:color="auto" w:fill="auto"/>
            <w:tcMar>
              <w:top w:w="0" w:type="dxa"/>
              <w:left w:w="108" w:type="dxa"/>
              <w:bottom w:w="0" w:type="dxa"/>
              <w:right w:w="108" w:type="dxa"/>
            </w:tcMar>
            <w:vAlign w:val="center"/>
          </w:tcPr>
          <w:p w14:paraId="03777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资历条件□</w:t>
            </w:r>
          </w:p>
        </w:tc>
        <w:tc>
          <w:tcPr>
            <w:tcW w:w="2291" w:type="dxa"/>
            <w:gridSpan w:val="4"/>
            <w:shd w:val="clear" w:color="auto" w:fill="auto"/>
            <w:tcMar>
              <w:top w:w="0" w:type="dxa"/>
              <w:left w:w="108" w:type="dxa"/>
              <w:bottom w:w="0" w:type="dxa"/>
              <w:right w:w="108" w:type="dxa"/>
            </w:tcMar>
            <w:vAlign w:val="center"/>
          </w:tcPr>
          <w:p w14:paraId="7B6B2C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聘任年限□</w:t>
            </w:r>
          </w:p>
        </w:tc>
        <w:tc>
          <w:tcPr>
            <w:tcW w:w="1951" w:type="dxa"/>
            <w:gridSpan w:val="2"/>
            <w:shd w:val="clear" w:color="auto" w:fill="auto"/>
            <w:tcMar>
              <w:top w:w="0" w:type="dxa"/>
              <w:left w:w="108" w:type="dxa"/>
              <w:bottom w:w="0" w:type="dxa"/>
              <w:right w:w="108" w:type="dxa"/>
            </w:tcMar>
            <w:vAlign w:val="center"/>
          </w:tcPr>
          <w:p w14:paraId="40319B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面试情况□</w:t>
            </w:r>
          </w:p>
        </w:tc>
      </w:tr>
      <w:tr w14:paraId="06CA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640" w:type="dxa"/>
            <w:gridSpan w:val="15"/>
            <w:shd w:val="clear" w:color="auto" w:fill="auto"/>
            <w:tcMar>
              <w:top w:w="0" w:type="dxa"/>
              <w:left w:w="108" w:type="dxa"/>
              <w:bottom w:w="0" w:type="dxa"/>
              <w:right w:w="108" w:type="dxa"/>
            </w:tcMar>
            <w:vAlign w:val="center"/>
          </w:tcPr>
          <w:p w14:paraId="275DA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定量评分项（</w:t>
            </w:r>
            <w:r>
              <w:rPr>
                <w:rFonts w:hint="eastAsia" w:ascii="宋体" w:hAnsi="宋体" w:eastAsia="宋体" w:cs="宋体"/>
                <w:kern w:val="0"/>
                <w:sz w:val="20"/>
                <w:szCs w:val="20"/>
                <w:lang w:val="en-US" w:eastAsia="zh-CN" w:bidi="ar"/>
              </w:rPr>
              <w:t>总评分：</w:t>
            </w:r>
            <w:r>
              <w:rPr>
                <w:rFonts w:hint="eastAsia" w:ascii="宋体" w:hAnsi="宋体" w:eastAsia="宋体" w:cs="宋体"/>
                <w:kern w:val="0"/>
                <w:sz w:val="20"/>
                <w:szCs w:val="20"/>
                <w:u w:val="single"/>
                <w:lang w:val="en-US" w:eastAsia="zh-CN" w:bidi="ar"/>
              </w:rPr>
              <w:t>      </w:t>
            </w:r>
            <w:r>
              <w:rPr>
                <w:rFonts w:hint="eastAsia" w:ascii="宋体" w:hAnsi="宋体" w:eastAsia="宋体" w:cs="宋体"/>
                <w:kern w:val="0"/>
                <w:sz w:val="20"/>
                <w:szCs w:val="20"/>
                <w:lang w:val="en-US" w:eastAsia="zh-CN" w:bidi="ar"/>
              </w:rPr>
              <w:t>分</w:t>
            </w:r>
            <w:r>
              <w:rPr>
                <w:rFonts w:hint="eastAsia" w:ascii="宋体" w:hAnsi="宋体" w:eastAsia="宋体" w:cs="宋体"/>
                <w:kern w:val="0"/>
                <w:sz w:val="16"/>
                <w:szCs w:val="16"/>
                <w:lang w:val="en-US" w:eastAsia="zh-CN" w:bidi="ar"/>
              </w:rPr>
              <w:t>）</w:t>
            </w:r>
          </w:p>
        </w:tc>
        <w:tc>
          <w:tcPr>
            <w:tcW w:w="1060" w:type="dxa"/>
            <w:shd w:val="clear" w:color="auto" w:fill="auto"/>
            <w:tcMar>
              <w:top w:w="0" w:type="dxa"/>
              <w:left w:w="108" w:type="dxa"/>
              <w:bottom w:w="0" w:type="dxa"/>
              <w:right w:w="108" w:type="dxa"/>
            </w:tcMar>
            <w:vAlign w:val="center"/>
          </w:tcPr>
          <w:p w14:paraId="251BD1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各项得分</w:t>
            </w:r>
          </w:p>
        </w:tc>
      </w:tr>
      <w:tr w14:paraId="061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restart"/>
            <w:shd w:val="clear" w:color="auto" w:fill="auto"/>
            <w:tcMar>
              <w:top w:w="0" w:type="dxa"/>
              <w:left w:w="108" w:type="dxa"/>
              <w:bottom w:w="0" w:type="dxa"/>
              <w:right w:w="108" w:type="dxa"/>
            </w:tcMar>
            <w:vAlign w:val="center"/>
          </w:tcPr>
          <w:p w14:paraId="06DE72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业绩（满分80分）</w:t>
            </w:r>
          </w:p>
        </w:tc>
        <w:tc>
          <w:tcPr>
            <w:tcW w:w="943" w:type="dxa"/>
            <w:gridSpan w:val="2"/>
            <w:vMerge w:val="restart"/>
            <w:shd w:val="clear" w:color="auto" w:fill="auto"/>
            <w:tcMar>
              <w:top w:w="0" w:type="dxa"/>
              <w:left w:w="108" w:type="dxa"/>
              <w:bottom w:w="0" w:type="dxa"/>
              <w:right w:w="108" w:type="dxa"/>
            </w:tcMar>
            <w:vAlign w:val="center"/>
          </w:tcPr>
          <w:p w14:paraId="464A2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1.大、中、小型工程项目</w:t>
            </w:r>
          </w:p>
        </w:tc>
        <w:tc>
          <w:tcPr>
            <w:tcW w:w="1627" w:type="dxa"/>
            <w:gridSpan w:val="3"/>
            <w:vMerge w:val="restart"/>
            <w:shd w:val="clear" w:color="auto" w:fill="auto"/>
            <w:tcMar>
              <w:top w:w="0" w:type="dxa"/>
              <w:left w:w="108" w:type="dxa"/>
              <w:bottom w:w="0" w:type="dxa"/>
              <w:right w:w="108" w:type="dxa"/>
            </w:tcMar>
            <w:vAlign w:val="center"/>
          </w:tcPr>
          <w:p w14:paraId="2A4955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工程勘察与设计、施工与监理</w:t>
            </w:r>
          </w:p>
        </w:tc>
        <w:tc>
          <w:tcPr>
            <w:tcW w:w="1405" w:type="dxa"/>
            <w:gridSpan w:val="3"/>
            <w:shd w:val="clear" w:color="auto" w:fill="auto"/>
            <w:tcMar>
              <w:top w:w="0" w:type="dxa"/>
              <w:left w:w="108" w:type="dxa"/>
              <w:bottom w:w="0" w:type="dxa"/>
              <w:right w:w="108" w:type="dxa"/>
            </w:tcMar>
            <w:vAlign w:val="center"/>
          </w:tcPr>
          <w:p w14:paraId="61362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大型</w:t>
            </w:r>
          </w:p>
        </w:tc>
        <w:tc>
          <w:tcPr>
            <w:tcW w:w="2724" w:type="dxa"/>
            <w:gridSpan w:val="5"/>
            <w:shd w:val="clear" w:color="auto" w:fill="auto"/>
            <w:noWrap/>
            <w:tcMar>
              <w:top w:w="0" w:type="dxa"/>
              <w:left w:w="108" w:type="dxa"/>
              <w:bottom w:w="0" w:type="dxa"/>
              <w:right w:w="108" w:type="dxa"/>
            </w:tcMar>
            <w:vAlign w:val="center"/>
          </w:tcPr>
          <w:p w14:paraId="707C4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48分/项</w:t>
            </w:r>
          </w:p>
        </w:tc>
        <w:tc>
          <w:tcPr>
            <w:tcW w:w="891" w:type="dxa"/>
            <w:shd w:val="clear" w:color="auto" w:fill="auto"/>
            <w:tcMar>
              <w:top w:w="0" w:type="dxa"/>
              <w:left w:w="108" w:type="dxa"/>
              <w:bottom w:w="0" w:type="dxa"/>
              <w:right w:w="108" w:type="dxa"/>
            </w:tcMar>
            <w:vAlign w:val="center"/>
          </w:tcPr>
          <w:p w14:paraId="77B9E0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75414A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237C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continue"/>
            <w:shd w:val="clear" w:color="auto" w:fill="auto"/>
            <w:tcMar>
              <w:top w:w="0" w:type="dxa"/>
              <w:left w:w="108" w:type="dxa"/>
              <w:bottom w:w="0" w:type="dxa"/>
              <w:right w:w="108" w:type="dxa"/>
            </w:tcMar>
            <w:vAlign w:val="center"/>
          </w:tcPr>
          <w:p w14:paraId="51D83E5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1C82BE2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520467C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44AF0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中型</w:t>
            </w:r>
          </w:p>
        </w:tc>
        <w:tc>
          <w:tcPr>
            <w:tcW w:w="2724" w:type="dxa"/>
            <w:gridSpan w:val="5"/>
            <w:shd w:val="clear" w:color="auto" w:fill="auto"/>
            <w:noWrap/>
            <w:tcMar>
              <w:top w:w="0" w:type="dxa"/>
              <w:left w:w="108" w:type="dxa"/>
              <w:bottom w:w="0" w:type="dxa"/>
              <w:right w:w="108" w:type="dxa"/>
            </w:tcMar>
            <w:vAlign w:val="center"/>
          </w:tcPr>
          <w:p w14:paraId="6E010C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146CA9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1EF4D5D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0EDD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continue"/>
            <w:shd w:val="clear" w:color="auto" w:fill="auto"/>
            <w:tcMar>
              <w:top w:w="0" w:type="dxa"/>
              <w:left w:w="108" w:type="dxa"/>
              <w:bottom w:w="0" w:type="dxa"/>
              <w:right w:w="108" w:type="dxa"/>
            </w:tcMar>
            <w:vAlign w:val="center"/>
          </w:tcPr>
          <w:p w14:paraId="1CA113B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1B89663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69F9685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365C5B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小型</w:t>
            </w:r>
          </w:p>
        </w:tc>
        <w:tc>
          <w:tcPr>
            <w:tcW w:w="2724" w:type="dxa"/>
            <w:gridSpan w:val="5"/>
            <w:shd w:val="clear" w:color="auto" w:fill="auto"/>
            <w:noWrap/>
            <w:tcMar>
              <w:top w:w="0" w:type="dxa"/>
              <w:left w:w="108" w:type="dxa"/>
              <w:bottom w:w="0" w:type="dxa"/>
              <w:right w:w="108" w:type="dxa"/>
            </w:tcMar>
            <w:vAlign w:val="center"/>
          </w:tcPr>
          <w:p w14:paraId="40B73F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891" w:type="dxa"/>
            <w:shd w:val="clear" w:color="auto" w:fill="auto"/>
            <w:tcMar>
              <w:top w:w="0" w:type="dxa"/>
              <w:left w:w="108" w:type="dxa"/>
              <w:bottom w:w="0" w:type="dxa"/>
              <w:right w:w="108" w:type="dxa"/>
            </w:tcMar>
            <w:vAlign w:val="center"/>
          </w:tcPr>
          <w:p w14:paraId="194CC8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3FF1B6A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74A9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continue"/>
            <w:shd w:val="clear" w:color="auto" w:fill="auto"/>
            <w:tcMar>
              <w:top w:w="0" w:type="dxa"/>
              <w:left w:w="108" w:type="dxa"/>
              <w:bottom w:w="0" w:type="dxa"/>
              <w:right w:w="108" w:type="dxa"/>
            </w:tcMar>
            <w:vAlign w:val="center"/>
          </w:tcPr>
          <w:p w14:paraId="36510F3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0389477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restart"/>
            <w:shd w:val="clear" w:color="auto" w:fill="auto"/>
            <w:tcMar>
              <w:top w:w="0" w:type="dxa"/>
              <w:left w:w="108" w:type="dxa"/>
              <w:bottom w:w="0" w:type="dxa"/>
              <w:right w:w="108" w:type="dxa"/>
            </w:tcMar>
            <w:vAlign w:val="center"/>
          </w:tcPr>
          <w:p w14:paraId="07F2FE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工程管理与技术服务</w:t>
            </w:r>
          </w:p>
        </w:tc>
        <w:tc>
          <w:tcPr>
            <w:tcW w:w="1405" w:type="dxa"/>
            <w:gridSpan w:val="3"/>
            <w:shd w:val="clear" w:color="auto" w:fill="auto"/>
            <w:tcMar>
              <w:top w:w="0" w:type="dxa"/>
              <w:left w:w="108" w:type="dxa"/>
              <w:bottom w:w="0" w:type="dxa"/>
              <w:right w:w="108" w:type="dxa"/>
            </w:tcMar>
            <w:vAlign w:val="center"/>
          </w:tcPr>
          <w:p w14:paraId="4FA8D2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大型</w:t>
            </w:r>
          </w:p>
        </w:tc>
        <w:tc>
          <w:tcPr>
            <w:tcW w:w="2724" w:type="dxa"/>
            <w:gridSpan w:val="5"/>
            <w:shd w:val="clear" w:color="auto" w:fill="auto"/>
            <w:noWrap/>
            <w:tcMar>
              <w:top w:w="0" w:type="dxa"/>
              <w:left w:w="108" w:type="dxa"/>
              <w:bottom w:w="0" w:type="dxa"/>
              <w:right w:w="108" w:type="dxa"/>
            </w:tcMar>
            <w:vAlign w:val="center"/>
          </w:tcPr>
          <w:p w14:paraId="11A04D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52AD21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5F3DD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 </w:t>
            </w:r>
          </w:p>
        </w:tc>
      </w:tr>
      <w:tr w14:paraId="4A2A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continue"/>
            <w:shd w:val="clear" w:color="auto" w:fill="auto"/>
            <w:tcMar>
              <w:top w:w="0" w:type="dxa"/>
              <w:left w:w="108" w:type="dxa"/>
              <w:bottom w:w="0" w:type="dxa"/>
              <w:right w:w="108" w:type="dxa"/>
            </w:tcMar>
            <w:vAlign w:val="center"/>
          </w:tcPr>
          <w:p w14:paraId="399BAE0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63AC070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18DE1A6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1AD706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中型</w:t>
            </w:r>
          </w:p>
        </w:tc>
        <w:tc>
          <w:tcPr>
            <w:tcW w:w="2724" w:type="dxa"/>
            <w:gridSpan w:val="5"/>
            <w:shd w:val="clear" w:color="auto" w:fill="auto"/>
            <w:noWrap/>
            <w:tcMar>
              <w:top w:w="0" w:type="dxa"/>
              <w:left w:w="108" w:type="dxa"/>
              <w:bottom w:w="0" w:type="dxa"/>
              <w:right w:w="108" w:type="dxa"/>
            </w:tcMar>
            <w:vAlign w:val="center"/>
          </w:tcPr>
          <w:p w14:paraId="0413C1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12分/项</w:t>
            </w:r>
          </w:p>
        </w:tc>
        <w:tc>
          <w:tcPr>
            <w:tcW w:w="891" w:type="dxa"/>
            <w:shd w:val="clear" w:color="auto" w:fill="auto"/>
            <w:tcMar>
              <w:top w:w="0" w:type="dxa"/>
              <w:left w:w="108" w:type="dxa"/>
              <w:bottom w:w="0" w:type="dxa"/>
              <w:right w:w="108" w:type="dxa"/>
            </w:tcMar>
            <w:vAlign w:val="center"/>
          </w:tcPr>
          <w:p w14:paraId="4E8CB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67F5BD9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600A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50" w:type="dxa"/>
            <w:vMerge w:val="continue"/>
            <w:shd w:val="clear" w:color="auto" w:fill="auto"/>
            <w:tcMar>
              <w:top w:w="0" w:type="dxa"/>
              <w:left w:w="108" w:type="dxa"/>
              <w:bottom w:w="0" w:type="dxa"/>
              <w:right w:w="108" w:type="dxa"/>
            </w:tcMar>
            <w:vAlign w:val="center"/>
          </w:tcPr>
          <w:p w14:paraId="03733DE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15CEDA6D">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24EC987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3E520C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小型</w:t>
            </w:r>
          </w:p>
        </w:tc>
        <w:tc>
          <w:tcPr>
            <w:tcW w:w="2724" w:type="dxa"/>
            <w:gridSpan w:val="5"/>
            <w:shd w:val="clear" w:color="auto" w:fill="auto"/>
            <w:noWrap/>
            <w:tcMar>
              <w:top w:w="0" w:type="dxa"/>
              <w:left w:w="108" w:type="dxa"/>
              <w:bottom w:w="0" w:type="dxa"/>
              <w:right w:w="108" w:type="dxa"/>
            </w:tcMar>
            <w:vAlign w:val="center"/>
          </w:tcPr>
          <w:p w14:paraId="6B9569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8分/项</w:t>
            </w:r>
          </w:p>
        </w:tc>
        <w:tc>
          <w:tcPr>
            <w:tcW w:w="891" w:type="dxa"/>
            <w:shd w:val="clear" w:color="auto" w:fill="auto"/>
            <w:tcMar>
              <w:top w:w="0" w:type="dxa"/>
              <w:left w:w="108" w:type="dxa"/>
              <w:bottom w:w="0" w:type="dxa"/>
              <w:right w:w="108" w:type="dxa"/>
            </w:tcMar>
            <w:vAlign w:val="center"/>
          </w:tcPr>
          <w:p w14:paraId="6BB73C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0302DCA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2B4E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50" w:type="dxa"/>
            <w:vMerge w:val="continue"/>
            <w:shd w:val="clear" w:color="auto" w:fill="auto"/>
            <w:tcMar>
              <w:top w:w="0" w:type="dxa"/>
              <w:left w:w="108" w:type="dxa"/>
              <w:bottom w:w="0" w:type="dxa"/>
              <w:right w:w="108" w:type="dxa"/>
            </w:tcMar>
            <w:vAlign w:val="center"/>
          </w:tcPr>
          <w:p w14:paraId="40535EC6">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restart"/>
            <w:shd w:val="clear" w:color="auto" w:fill="auto"/>
            <w:tcMar>
              <w:top w:w="0" w:type="dxa"/>
              <w:left w:w="108" w:type="dxa"/>
              <w:bottom w:w="0" w:type="dxa"/>
              <w:right w:w="108" w:type="dxa"/>
            </w:tcMar>
            <w:vAlign w:val="center"/>
          </w:tcPr>
          <w:p w14:paraId="268B4A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2.项目获奖</w:t>
            </w:r>
          </w:p>
        </w:tc>
        <w:tc>
          <w:tcPr>
            <w:tcW w:w="1627" w:type="dxa"/>
            <w:gridSpan w:val="3"/>
            <w:vMerge w:val="restart"/>
            <w:shd w:val="clear" w:color="auto" w:fill="auto"/>
            <w:tcMar>
              <w:top w:w="0" w:type="dxa"/>
              <w:left w:w="108" w:type="dxa"/>
              <w:bottom w:w="0" w:type="dxa"/>
              <w:right w:w="108" w:type="dxa"/>
            </w:tcMar>
            <w:vAlign w:val="center"/>
          </w:tcPr>
          <w:p w14:paraId="74EE92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科学技术奖</w:t>
            </w:r>
          </w:p>
          <w:p w14:paraId="7FEFE6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勘察设计奖</w:t>
            </w:r>
          </w:p>
        </w:tc>
        <w:tc>
          <w:tcPr>
            <w:tcW w:w="1405" w:type="dxa"/>
            <w:gridSpan w:val="3"/>
            <w:shd w:val="clear" w:color="auto" w:fill="auto"/>
            <w:noWrap/>
            <w:tcMar>
              <w:top w:w="0" w:type="dxa"/>
              <w:left w:w="108" w:type="dxa"/>
              <w:bottom w:w="0" w:type="dxa"/>
              <w:right w:w="108" w:type="dxa"/>
            </w:tcMar>
            <w:vAlign w:val="center"/>
          </w:tcPr>
          <w:p w14:paraId="470EC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省部级以上</w:t>
            </w:r>
          </w:p>
        </w:tc>
        <w:tc>
          <w:tcPr>
            <w:tcW w:w="2724" w:type="dxa"/>
            <w:gridSpan w:val="5"/>
            <w:shd w:val="clear" w:color="auto" w:fill="auto"/>
            <w:tcMar>
              <w:top w:w="0" w:type="dxa"/>
              <w:left w:w="108" w:type="dxa"/>
              <w:bottom w:w="0" w:type="dxa"/>
              <w:right w:w="108" w:type="dxa"/>
            </w:tcMar>
            <w:vAlign w:val="center"/>
          </w:tcPr>
          <w:p w14:paraId="7BA25C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4A0140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145B22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072E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50" w:type="dxa"/>
            <w:vMerge w:val="continue"/>
            <w:shd w:val="clear" w:color="auto" w:fill="auto"/>
            <w:tcMar>
              <w:top w:w="0" w:type="dxa"/>
              <w:left w:w="108" w:type="dxa"/>
              <w:bottom w:w="0" w:type="dxa"/>
              <w:right w:w="108" w:type="dxa"/>
            </w:tcMar>
            <w:vAlign w:val="center"/>
          </w:tcPr>
          <w:p w14:paraId="3936652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5615369D">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75B1912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vMerge w:val="restart"/>
            <w:shd w:val="clear" w:color="auto" w:fill="auto"/>
            <w:noWrap/>
            <w:tcMar>
              <w:top w:w="0" w:type="dxa"/>
              <w:left w:w="108" w:type="dxa"/>
              <w:bottom w:w="0" w:type="dxa"/>
              <w:right w:w="108" w:type="dxa"/>
            </w:tcMar>
            <w:vAlign w:val="center"/>
          </w:tcPr>
          <w:p w14:paraId="2D2A33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市厅级</w:t>
            </w:r>
          </w:p>
        </w:tc>
        <w:tc>
          <w:tcPr>
            <w:tcW w:w="2724" w:type="dxa"/>
            <w:gridSpan w:val="5"/>
            <w:shd w:val="clear" w:color="auto" w:fill="auto"/>
            <w:tcMar>
              <w:top w:w="0" w:type="dxa"/>
              <w:left w:w="108" w:type="dxa"/>
              <w:bottom w:w="0" w:type="dxa"/>
              <w:right w:w="108" w:type="dxa"/>
            </w:tcMar>
            <w:vAlign w:val="center"/>
          </w:tcPr>
          <w:p w14:paraId="7CED55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特等奖、一等奖，24分/项</w:t>
            </w:r>
          </w:p>
        </w:tc>
        <w:tc>
          <w:tcPr>
            <w:tcW w:w="891" w:type="dxa"/>
            <w:shd w:val="clear" w:color="auto" w:fill="auto"/>
            <w:tcMar>
              <w:top w:w="0" w:type="dxa"/>
              <w:left w:w="108" w:type="dxa"/>
              <w:bottom w:w="0" w:type="dxa"/>
              <w:right w:w="108" w:type="dxa"/>
            </w:tcMar>
            <w:vAlign w:val="center"/>
          </w:tcPr>
          <w:p w14:paraId="0AB32D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500C0CB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1695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50" w:type="dxa"/>
            <w:vMerge w:val="continue"/>
            <w:shd w:val="clear" w:color="auto" w:fill="auto"/>
            <w:tcMar>
              <w:top w:w="0" w:type="dxa"/>
              <w:left w:w="108" w:type="dxa"/>
              <w:bottom w:w="0" w:type="dxa"/>
              <w:right w:w="108" w:type="dxa"/>
            </w:tcMar>
            <w:vAlign w:val="center"/>
          </w:tcPr>
          <w:p w14:paraId="016397D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01E62C8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3A5E781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vMerge w:val="continue"/>
            <w:shd w:val="clear" w:color="auto" w:fill="auto"/>
            <w:noWrap/>
            <w:tcMar>
              <w:top w:w="0" w:type="dxa"/>
              <w:left w:w="108" w:type="dxa"/>
              <w:bottom w:w="0" w:type="dxa"/>
              <w:right w:w="108" w:type="dxa"/>
            </w:tcMar>
            <w:vAlign w:val="center"/>
          </w:tcPr>
          <w:p w14:paraId="7A288F8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724" w:type="dxa"/>
            <w:gridSpan w:val="5"/>
            <w:shd w:val="clear" w:color="auto" w:fill="auto"/>
            <w:tcMar>
              <w:top w:w="0" w:type="dxa"/>
              <w:left w:w="108" w:type="dxa"/>
              <w:bottom w:w="0" w:type="dxa"/>
              <w:right w:w="108" w:type="dxa"/>
            </w:tcMar>
            <w:vAlign w:val="center"/>
          </w:tcPr>
          <w:p w14:paraId="47CE9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二等奖，22分/项</w:t>
            </w:r>
          </w:p>
        </w:tc>
        <w:tc>
          <w:tcPr>
            <w:tcW w:w="891" w:type="dxa"/>
            <w:shd w:val="clear" w:color="auto" w:fill="auto"/>
            <w:tcMar>
              <w:top w:w="0" w:type="dxa"/>
              <w:left w:w="108" w:type="dxa"/>
              <w:bottom w:w="0" w:type="dxa"/>
              <w:right w:w="108" w:type="dxa"/>
            </w:tcMar>
            <w:vAlign w:val="center"/>
          </w:tcPr>
          <w:p w14:paraId="4C7C6B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349667E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277C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50" w:type="dxa"/>
            <w:vMerge w:val="continue"/>
            <w:shd w:val="clear" w:color="auto" w:fill="auto"/>
            <w:tcMar>
              <w:top w:w="0" w:type="dxa"/>
              <w:left w:w="108" w:type="dxa"/>
              <w:bottom w:w="0" w:type="dxa"/>
              <w:right w:w="108" w:type="dxa"/>
            </w:tcMar>
            <w:vAlign w:val="center"/>
          </w:tcPr>
          <w:p w14:paraId="58DF973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2E3752F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01DBEC9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vMerge w:val="continue"/>
            <w:shd w:val="clear" w:color="auto" w:fill="auto"/>
            <w:noWrap/>
            <w:tcMar>
              <w:top w:w="0" w:type="dxa"/>
              <w:left w:w="108" w:type="dxa"/>
              <w:bottom w:w="0" w:type="dxa"/>
              <w:right w:w="108" w:type="dxa"/>
            </w:tcMar>
            <w:vAlign w:val="center"/>
          </w:tcPr>
          <w:p w14:paraId="5947E99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724" w:type="dxa"/>
            <w:gridSpan w:val="5"/>
            <w:shd w:val="clear" w:color="auto" w:fill="auto"/>
            <w:tcMar>
              <w:top w:w="0" w:type="dxa"/>
              <w:left w:w="108" w:type="dxa"/>
              <w:bottom w:w="0" w:type="dxa"/>
              <w:right w:w="108" w:type="dxa"/>
            </w:tcMar>
            <w:vAlign w:val="center"/>
          </w:tcPr>
          <w:p w14:paraId="022191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三等奖，16分/项</w:t>
            </w:r>
          </w:p>
        </w:tc>
        <w:tc>
          <w:tcPr>
            <w:tcW w:w="891" w:type="dxa"/>
            <w:shd w:val="clear" w:color="auto" w:fill="auto"/>
            <w:tcMar>
              <w:top w:w="0" w:type="dxa"/>
              <w:left w:w="108" w:type="dxa"/>
              <w:bottom w:w="0" w:type="dxa"/>
              <w:right w:w="108" w:type="dxa"/>
            </w:tcMar>
            <w:vAlign w:val="center"/>
          </w:tcPr>
          <w:p w14:paraId="1FD896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131BB1B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0E0C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0" w:type="dxa"/>
            <w:vMerge w:val="continue"/>
            <w:shd w:val="clear" w:color="auto" w:fill="auto"/>
            <w:tcMar>
              <w:top w:w="0" w:type="dxa"/>
              <w:left w:w="108" w:type="dxa"/>
              <w:bottom w:w="0" w:type="dxa"/>
              <w:right w:w="108" w:type="dxa"/>
            </w:tcMar>
            <w:vAlign w:val="center"/>
          </w:tcPr>
          <w:p w14:paraId="1528E4C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5554625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restart"/>
            <w:shd w:val="clear" w:color="auto" w:fill="auto"/>
            <w:tcMar>
              <w:top w:w="0" w:type="dxa"/>
              <w:left w:w="108" w:type="dxa"/>
              <w:bottom w:w="0" w:type="dxa"/>
              <w:right w:w="108" w:type="dxa"/>
            </w:tcMar>
            <w:vAlign w:val="center"/>
          </w:tcPr>
          <w:p w14:paraId="4927E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优质工程奖</w:t>
            </w:r>
          </w:p>
        </w:tc>
        <w:tc>
          <w:tcPr>
            <w:tcW w:w="1405" w:type="dxa"/>
            <w:gridSpan w:val="3"/>
            <w:shd w:val="clear" w:color="auto" w:fill="auto"/>
            <w:tcMar>
              <w:top w:w="0" w:type="dxa"/>
              <w:left w:w="108" w:type="dxa"/>
              <w:bottom w:w="0" w:type="dxa"/>
              <w:right w:w="108" w:type="dxa"/>
            </w:tcMar>
            <w:vAlign w:val="center"/>
          </w:tcPr>
          <w:p w14:paraId="1A5AC5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市厅级以上</w:t>
            </w:r>
          </w:p>
        </w:tc>
        <w:tc>
          <w:tcPr>
            <w:tcW w:w="2724" w:type="dxa"/>
            <w:gridSpan w:val="5"/>
            <w:shd w:val="clear" w:color="auto" w:fill="auto"/>
            <w:tcMar>
              <w:top w:w="0" w:type="dxa"/>
              <w:left w:w="108" w:type="dxa"/>
              <w:bottom w:w="0" w:type="dxa"/>
              <w:right w:w="108" w:type="dxa"/>
            </w:tcMar>
            <w:vAlign w:val="center"/>
          </w:tcPr>
          <w:p w14:paraId="6F115F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72A63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4FF7757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1F81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50" w:type="dxa"/>
            <w:vMerge w:val="continue"/>
            <w:shd w:val="clear" w:color="auto" w:fill="auto"/>
            <w:tcMar>
              <w:top w:w="0" w:type="dxa"/>
              <w:left w:w="108" w:type="dxa"/>
              <w:bottom w:w="0" w:type="dxa"/>
              <w:right w:w="108" w:type="dxa"/>
            </w:tcMar>
            <w:vAlign w:val="center"/>
          </w:tcPr>
          <w:p w14:paraId="70ADFC13">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435D05C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vMerge w:val="continue"/>
            <w:shd w:val="clear" w:color="auto" w:fill="auto"/>
            <w:tcMar>
              <w:top w:w="0" w:type="dxa"/>
              <w:left w:w="108" w:type="dxa"/>
              <w:bottom w:w="0" w:type="dxa"/>
              <w:right w:w="108" w:type="dxa"/>
            </w:tcMar>
            <w:vAlign w:val="center"/>
          </w:tcPr>
          <w:p w14:paraId="136FA6DB">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437772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县处级</w:t>
            </w:r>
          </w:p>
        </w:tc>
        <w:tc>
          <w:tcPr>
            <w:tcW w:w="2724" w:type="dxa"/>
            <w:gridSpan w:val="5"/>
            <w:shd w:val="clear" w:color="auto" w:fill="auto"/>
            <w:tcMar>
              <w:top w:w="0" w:type="dxa"/>
              <w:left w:w="108" w:type="dxa"/>
              <w:bottom w:w="0" w:type="dxa"/>
              <w:right w:w="108" w:type="dxa"/>
            </w:tcMar>
            <w:vAlign w:val="center"/>
          </w:tcPr>
          <w:p w14:paraId="79B6EA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16分/项</w:t>
            </w:r>
          </w:p>
        </w:tc>
        <w:tc>
          <w:tcPr>
            <w:tcW w:w="891" w:type="dxa"/>
            <w:shd w:val="clear" w:color="auto" w:fill="auto"/>
            <w:tcMar>
              <w:top w:w="0" w:type="dxa"/>
              <w:left w:w="108" w:type="dxa"/>
              <w:bottom w:w="0" w:type="dxa"/>
              <w:right w:w="108" w:type="dxa"/>
            </w:tcMar>
            <w:vAlign w:val="center"/>
          </w:tcPr>
          <w:p w14:paraId="5EDC93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55AF627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272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050" w:type="dxa"/>
            <w:vMerge w:val="continue"/>
            <w:shd w:val="clear" w:color="auto" w:fill="auto"/>
            <w:tcMar>
              <w:top w:w="0" w:type="dxa"/>
              <w:left w:w="108" w:type="dxa"/>
              <w:bottom w:w="0" w:type="dxa"/>
              <w:right w:w="108" w:type="dxa"/>
            </w:tcMar>
            <w:vAlign w:val="center"/>
          </w:tcPr>
          <w:p w14:paraId="0F534E45">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shd w:val="clear" w:color="auto" w:fill="auto"/>
            <w:tcMar>
              <w:top w:w="0" w:type="dxa"/>
              <w:left w:w="108" w:type="dxa"/>
              <w:bottom w:w="0" w:type="dxa"/>
              <w:right w:w="108" w:type="dxa"/>
            </w:tcMar>
            <w:vAlign w:val="center"/>
          </w:tcPr>
          <w:p w14:paraId="1879CF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3.科学技术计划项目</w:t>
            </w:r>
          </w:p>
        </w:tc>
        <w:tc>
          <w:tcPr>
            <w:tcW w:w="1405" w:type="dxa"/>
            <w:gridSpan w:val="3"/>
            <w:shd w:val="clear" w:color="auto" w:fill="auto"/>
            <w:tcMar>
              <w:top w:w="0" w:type="dxa"/>
              <w:left w:w="108" w:type="dxa"/>
              <w:bottom w:w="0" w:type="dxa"/>
              <w:right w:w="108" w:type="dxa"/>
            </w:tcMar>
            <w:vAlign w:val="center"/>
          </w:tcPr>
          <w:p w14:paraId="364593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市厅级以上</w:t>
            </w:r>
          </w:p>
        </w:tc>
        <w:tc>
          <w:tcPr>
            <w:tcW w:w="2724" w:type="dxa"/>
            <w:gridSpan w:val="5"/>
            <w:shd w:val="clear" w:color="auto" w:fill="auto"/>
            <w:tcMar>
              <w:top w:w="0" w:type="dxa"/>
              <w:left w:w="108" w:type="dxa"/>
              <w:bottom w:w="0" w:type="dxa"/>
              <w:right w:w="108" w:type="dxa"/>
            </w:tcMar>
            <w:vAlign w:val="center"/>
          </w:tcPr>
          <w:p w14:paraId="058D02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6B11B0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shd w:val="clear" w:color="auto" w:fill="auto"/>
            <w:tcMar>
              <w:top w:w="0" w:type="dxa"/>
              <w:left w:w="108" w:type="dxa"/>
              <w:bottom w:w="0" w:type="dxa"/>
              <w:right w:w="108" w:type="dxa"/>
            </w:tcMar>
            <w:vAlign w:val="center"/>
          </w:tcPr>
          <w:p w14:paraId="2FEBB5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AC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50" w:type="dxa"/>
            <w:vMerge w:val="continue"/>
            <w:shd w:val="clear" w:color="auto" w:fill="auto"/>
            <w:tcMar>
              <w:top w:w="0" w:type="dxa"/>
              <w:left w:w="108" w:type="dxa"/>
              <w:bottom w:w="0" w:type="dxa"/>
              <w:right w:w="108" w:type="dxa"/>
            </w:tcMar>
            <w:vAlign w:val="center"/>
          </w:tcPr>
          <w:p w14:paraId="7EF8DB0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restart"/>
            <w:shd w:val="clear" w:color="auto" w:fill="auto"/>
            <w:tcMar>
              <w:top w:w="0" w:type="dxa"/>
              <w:left w:w="108" w:type="dxa"/>
              <w:bottom w:w="0" w:type="dxa"/>
              <w:right w:w="108" w:type="dxa"/>
            </w:tcMar>
            <w:vAlign w:val="center"/>
          </w:tcPr>
          <w:p w14:paraId="036F33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4.专利</w:t>
            </w:r>
          </w:p>
        </w:tc>
        <w:tc>
          <w:tcPr>
            <w:tcW w:w="1627" w:type="dxa"/>
            <w:gridSpan w:val="3"/>
            <w:shd w:val="clear" w:color="auto" w:fill="auto"/>
            <w:tcMar>
              <w:top w:w="0" w:type="dxa"/>
              <w:left w:w="108" w:type="dxa"/>
              <w:bottom w:w="0" w:type="dxa"/>
              <w:right w:w="108" w:type="dxa"/>
            </w:tcMar>
            <w:vAlign w:val="center"/>
          </w:tcPr>
          <w:p w14:paraId="406271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国家发明专利</w:t>
            </w:r>
          </w:p>
        </w:tc>
        <w:tc>
          <w:tcPr>
            <w:tcW w:w="1405" w:type="dxa"/>
            <w:gridSpan w:val="3"/>
            <w:shd w:val="clear" w:color="auto" w:fill="auto"/>
            <w:tcMar>
              <w:top w:w="0" w:type="dxa"/>
              <w:left w:w="108" w:type="dxa"/>
              <w:bottom w:w="0" w:type="dxa"/>
              <w:right w:w="108" w:type="dxa"/>
            </w:tcMar>
            <w:vAlign w:val="center"/>
          </w:tcPr>
          <w:p w14:paraId="4A492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主要发明人</w:t>
            </w:r>
          </w:p>
        </w:tc>
        <w:tc>
          <w:tcPr>
            <w:tcW w:w="2724" w:type="dxa"/>
            <w:gridSpan w:val="5"/>
            <w:shd w:val="clear" w:color="auto" w:fill="auto"/>
            <w:tcMar>
              <w:top w:w="0" w:type="dxa"/>
              <w:left w:w="108" w:type="dxa"/>
              <w:bottom w:w="0" w:type="dxa"/>
              <w:right w:w="108" w:type="dxa"/>
            </w:tcMar>
            <w:vAlign w:val="center"/>
          </w:tcPr>
          <w:p w14:paraId="3FF4B3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3BA35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6047B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0F57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050" w:type="dxa"/>
            <w:vMerge w:val="continue"/>
            <w:shd w:val="clear" w:color="auto" w:fill="auto"/>
            <w:tcMar>
              <w:top w:w="0" w:type="dxa"/>
              <w:left w:w="108" w:type="dxa"/>
              <w:bottom w:w="0" w:type="dxa"/>
              <w:right w:w="108" w:type="dxa"/>
            </w:tcMar>
            <w:vAlign w:val="center"/>
          </w:tcPr>
          <w:p w14:paraId="4097C8E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943" w:type="dxa"/>
            <w:gridSpan w:val="2"/>
            <w:vMerge w:val="continue"/>
            <w:shd w:val="clear" w:color="auto" w:fill="auto"/>
            <w:tcMar>
              <w:top w:w="0" w:type="dxa"/>
              <w:left w:w="108" w:type="dxa"/>
              <w:bottom w:w="0" w:type="dxa"/>
              <w:right w:w="108" w:type="dxa"/>
            </w:tcMar>
            <w:vAlign w:val="center"/>
          </w:tcPr>
          <w:p w14:paraId="5173ED97">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627" w:type="dxa"/>
            <w:gridSpan w:val="3"/>
            <w:shd w:val="clear" w:color="auto" w:fill="auto"/>
            <w:tcMar>
              <w:top w:w="0" w:type="dxa"/>
              <w:left w:w="108" w:type="dxa"/>
              <w:bottom w:w="0" w:type="dxa"/>
              <w:right w:w="108" w:type="dxa"/>
            </w:tcMar>
            <w:vAlign w:val="center"/>
          </w:tcPr>
          <w:p w14:paraId="7D327E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实用新型专利</w:t>
            </w:r>
          </w:p>
        </w:tc>
        <w:tc>
          <w:tcPr>
            <w:tcW w:w="1405" w:type="dxa"/>
            <w:gridSpan w:val="3"/>
            <w:shd w:val="clear" w:color="auto" w:fill="auto"/>
            <w:tcMar>
              <w:top w:w="0" w:type="dxa"/>
              <w:left w:w="108" w:type="dxa"/>
              <w:bottom w:w="0" w:type="dxa"/>
              <w:right w:w="108" w:type="dxa"/>
            </w:tcMar>
            <w:vAlign w:val="center"/>
          </w:tcPr>
          <w:p w14:paraId="40471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第一发明人</w:t>
            </w:r>
          </w:p>
        </w:tc>
        <w:tc>
          <w:tcPr>
            <w:tcW w:w="2724" w:type="dxa"/>
            <w:gridSpan w:val="5"/>
            <w:shd w:val="clear" w:color="auto" w:fill="auto"/>
            <w:tcMar>
              <w:top w:w="0" w:type="dxa"/>
              <w:left w:w="108" w:type="dxa"/>
              <w:bottom w:w="0" w:type="dxa"/>
              <w:right w:w="108" w:type="dxa"/>
            </w:tcMar>
            <w:vAlign w:val="center"/>
          </w:tcPr>
          <w:p w14:paraId="40D952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12分/项</w:t>
            </w:r>
          </w:p>
        </w:tc>
        <w:tc>
          <w:tcPr>
            <w:tcW w:w="891" w:type="dxa"/>
            <w:shd w:val="clear" w:color="auto" w:fill="auto"/>
            <w:tcMar>
              <w:top w:w="0" w:type="dxa"/>
              <w:left w:w="108" w:type="dxa"/>
              <w:bottom w:w="0" w:type="dxa"/>
              <w:right w:w="108" w:type="dxa"/>
            </w:tcMar>
            <w:vAlign w:val="center"/>
          </w:tcPr>
          <w:p w14:paraId="28FEA5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15CD236F">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5F58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050" w:type="dxa"/>
            <w:vMerge w:val="continue"/>
            <w:shd w:val="clear" w:color="auto" w:fill="auto"/>
            <w:tcMar>
              <w:top w:w="0" w:type="dxa"/>
              <w:left w:w="108" w:type="dxa"/>
              <w:bottom w:w="0" w:type="dxa"/>
              <w:right w:w="108" w:type="dxa"/>
            </w:tcMar>
            <w:vAlign w:val="center"/>
          </w:tcPr>
          <w:p w14:paraId="576F851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vMerge w:val="restart"/>
            <w:shd w:val="clear" w:color="auto" w:fill="auto"/>
            <w:tcMar>
              <w:top w:w="0" w:type="dxa"/>
              <w:left w:w="108" w:type="dxa"/>
              <w:bottom w:w="0" w:type="dxa"/>
              <w:right w:w="108" w:type="dxa"/>
            </w:tcMar>
            <w:vAlign w:val="center"/>
          </w:tcPr>
          <w:p w14:paraId="4C0C20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5.工程技术标准</w:t>
            </w:r>
          </w:p>
        </w:tc>
        <w:tc>
          <w:tcPr>
            <w:tcW w:w="1405" w:type="dxa"/>
            <w:gridSpan w:val="3"/>
            <w:shd w:val="clear" w:color="auto" w:fill="auto"/>
            <w:tcMar>
              <w:top w:w="0" w:type="dxa"/>
              <w:left w:w="108" w:type="dxa"/>
              <w:bottom w:w="0" w:type="dxa"/>
              <w:right w:w="108" w:type="dxa"/>
            </w:tcMar>
            <w:vAlign w:val="center"/>
          </w:tcPr>
          <w:p w14:paraId="7CFE28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省级以上</w:t>
            </w:r>
          </w:p>
        </w:tc>
        <w:tc>
          <w:tcPr>
            <w:tcW w:w="2724" w:type="dxa"/>
            <w:gridSpan w:val="5"/>
            <w:shd w:val="clear" w:color="auto" w:fill="auto"/>
            <w:noWrap/>
            <w:tcMar>
              <w:top w:w="0" w:type="dxa"/>
              <w:left w:w="108" w:type="dxa"/>
              <w:bottom w:w="0" w:type="dxa"/>
              <w:right w:w="108" w:type="dxa"/>
            </w:tcMar>
            <w:vAlign w:val="center"/>
          </w:tcPr>
          <w:p w14:paraId="21E3AE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523F00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011EA2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67F9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050" w:type="dxa"/>
            <w:vMerge w:val="continue"/>
            <w:shd w:val="clear" w:color="auto" w:fill="auto"/>
            <w:tcMar>
              <w:top w:w="0" w:type="dxa"/>
              <w:left w:w="108" w:type="dxa"/>
              <w:bottom w:w="0" w:type="dxa"/>
              <w:right w:w="108" w:type="dxa"/>
            </w:tcMar>
            <w:vAlign w:val="center"/>
          </w:tcPr>
          <w:p w14:paraId="05184C34">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vMerge w:val="continue"/>
            <w:shd w:val="clear" w:color="auto" w:fill="auto"/>
            <w:tcMar>
              <w:top w:w="0" w:type="dxa"/>
              <w:left w:w="108" w:type="dxa"/>
              <w:bottom w:w="0" w:type="dxa"/>
              <w:right w:w="108" w:type="dxa"/>
            </w:tcMar>
            <w:vAlign w:val="center"/>
          </w:tcPr>
          <w:p w14:paraId="0FAFDA4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072908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市级</w:t>
            </w:r>
          </w:p>
        </w:tc>
        <w:tc>
          <w:tcPr>
            <w:tcW w:w="2724" w:type="dxa"/>
            <w:gridSpan w:val="5"/>
            <w:shd w:val="clear" w:color="auto" w:fill="auto"/>
            <w:noWrap/>
            <w:tcMar>
              <w:top w:w="0" w:type="dxa"/>
              <w:left w:w="108" w:type="dxa"/>
              <w:bottom w:w="0" w:type="dxa"/>
              <w:right w:w="108" w:type="dxa"/>
            </w:tcMar>
            <w:vAlign w:val="center"/>
          </w:tcPr>
          <w:p w14:paraId="45A014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20分/项</w:t>
            </w:r>
          </w:p>
        </w:tc>
        <w:tc>
          <w:tcPr>
            <w:tcW w:w="891" w:type="dxa"/>
            <w:shd w:val="clear" w:color="auto" w:fill="auto"/>
            <w:tcMar>
              <w:top w:w="0" w:type="dxa"/>
              <w:left w:w="108" w:type="dxa"/>
              <w:bottom w:w="0" w:type="dxa"/>
              <w:right w:w="108" w:type="dxa"/>
            </w:tcMar>
            <w:vAlign w:val="center"/>
          </w:tcPr>
          <w:p w14:paraId="27B48A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5B67D62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3AE4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50" w:type="dxa"/>
            <w:vMerge w:val="continue"/>
            <w:shd w:val="clear" w:color="auto" w:fill="auto"/>
            <w:tcMar>
              <w:top w:w="0" w:type="dxa"/>
              <w:left w:w="108" w:type="dxa"/>
              <w:bottom w:w="0" w:type="dxa"/>
              <w:right w:w="108" w:type="dxa"/>
            </w:tcMar>
            <w:vAlign w:val="center"/>
          </w:tcPr>
          <w:p w14:paraId="096140E1">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vMerge w:val="restart"/>
            <w:shd w:val="clear" w:color="auto" w:fill="auto"/>
            <w:tcMar>
              <w:top w:w="0" w:type="dxa"/>
              <w:left w:w="108" w:type="dxa"/>
              <w:bottom w:w="0" w:type="dxa"/>
              <w:right w:w="108" w:type="dxa"/>
            </w:tcMar>
            <w:vAlign w:val="center"/>
          </w:tcPr>
          <w:p w14:paraId="3E6089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6.标准图集、施工工法、计价定额</w:t>
            </w:r>
          </w:p>
        </w:tc>
        <w:tc>
          <w:tcPr>
            <w:tcW w:w="1405" w:type="dxa"/>
            <w:gridSpan w:val="3"/>
            <w:shd w:val="clear" w:color="auto" w:fill="auto"/>
            <w:tcMar>
              <w:top w:w="0" w:type="dxa"/>
              <w:left w:w="108" w:type="dxa"/>
              <w:bottom w:w="0" w:type="dxa"/>
              <w:right w:w="108" w:type="dxa"/>
            </w:tcMar>
            <w:vAlign w:val="center"/>
          </w:tcPr>
          <w:p w14:paraId="1A1C3C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国家级</w:t>
            </w:r>
          </w:p>
        </w:tc>
        <w:tc>
          <w:tcPr>
            <w:tcW w:w="2724" w:type="dxa"/>
            <w:gridSpan w:val="5"/>
            <w:shd w:val="clear" w:color="auto" w:fill="auto"/>
            <w:noWrap/>
            <w:tcMar>
              <w:top w:w="0" w:type="dxa"/>
              <w:left w:w="108" w:type="dxa"/>
              <w:bottom w:w="0" w:type="dxa"/>
              <w:right w:w="108" w:type="dxa"/>
            </w:tcMar>
            <w:vAlign w:val="center"/>
          </w:tcPr>
          <w:p w14:paraId="50E645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1F1C6A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restart"/>
            <w:shd w:val="clear" w:color="auto" w:fill="auto"/>
            <w:tcMar>
              <w:top w:w="0" w:type="dxa"/>
              <w:left w:w="108" w:type="dxa"/>
              <w:bottom w:w="0" w:type="dxa"/>
              <w:right w:w="108" w:type="dxa"/>
            </w:tcMar>
            <w:vAlign w:val="center"/>
          </w:tcPr>
          <w:p w14:paraId="3FBF6C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70BF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50" w:type="dxa"/>
            <w:vMerge w:val="continue"/>
            <w:shd w:val="clear" w:color="auto" w:fill="auto"/>
            <w:tcMar>
              <w:top w:w="0" w:type="dxa"/>
              <w:left w:w="108" w:type="dxa"/>
              <w:bottom w:w="0" w:type="dxa"/>
              <w:right w:w="108" w:type="dxa"/>
            </w:tcMar>
            <w:vAlign w:val="center"/>
          </w:tcPr>
          <w:p w14:paraId="326AF28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vMerge w:val="continue"/>
            <w:shd w:val="clear" w:color="auto" w:fill="auto"/>
            <w:tcMar>
              <w:top w:w="0" w:type="dxa"/>
              <w:left w:w="108" w:type="dxa"/>
              <w:bottom w:w="0" w:type="dxa"/>
              <w:right w:w="108" w:type="dxa"/>
            </w:tcMar>
            <w:vAlign w:val="center"/>
          </w:tcPr>
          <w:p w14:paraId="7301ABF9">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1405" w:type="dxa"/>
            <w:gridSpan w:val="3"/>
            <w:shd w:val="clear" w:color="auto" w:fill="auto"/>
            <w:tcMar>
              <w:top w:w="0" w:type="dxa"/>
              <w:left w:w="108" w:type="dxa"/>
              <w:bottom w:w="0" w:type="dxa"/>
              <w:right w:w="108" w:type="dxa"/>
            </w:tcMar>
            <w:vAlign w:val="center"/>
          </w:tcPr>
          <w:p w14:paraId="6913C4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省级</w:t>
            </w:r>
          </w:p>
        </w:tc>
        <w:tc>
          <w:tcPr>
            <w:tcW w:w="2724" w:type="dxa"/>
            <w:gridSpan w:val="5"/>
            <w:shd w:val="clear" w:color="auto" w:fill="auto"/>
            <w:noWrap/>
            <w:tcMar>
              <w:top w:w="0" w:type="dxa"/>
              <w:left w:w="108" w:type="dxa"/>
              <w:bottom w:w="0" w:type="dxa"/>
              <w:right w:w="108" w:type="dxa"/>
            </w:tcMar>
            <w:vAlign w:val="center"/>
          </w:tcPr>
          <w:p w14:paraId="2A56F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24分/项</w:t>
            </w:r>
          </w:p>
        </w:tc>
        <w:tc>
          <w:tcPr>
            <w:tcW w:w="891" w:type="dxa"/>
            <w:shd w:val="clear" w:color="auto" w:fill="auto"/>
            <w:tcMar>
              <w:top w:w="0" w:type="dxa"/>
              <w:left w:w="108" w:type="dxa"/>
              <w:bottom w:w="0" w:type="dxa"/>
              <w:right w:w="108" w:type="dxa"/>
            </w:tcMar>
            <w:vAlign w:val="center"/>
          </w:tcPr>
          <w:p w14:paraId="11B036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项</w:t>
            </w:r>
          </w:p>
        </w:tc>
        <w:tc>
          <w:tcPr>
            <w:tcW w:w="1060" w:type="dxa"/>
            <w:vMerge w:val="continue"/>
            <w:shd w:val="clear" w:color="auto" w:fill="auto"/>
            <w:tcMar>
              <w:top w:w="0" w:type="dxa"/>
              <w:left w:w="108" w:type="dxa"/>
              <w:bottom w:w="0" w:type="dxa"/>
              <w:right w:w="108" w:type="dxa"/>
            </w:tcMar>
            <w:vAlign w:val="center"/>
          </w:tcPr>
          <w:p w14:paraId="4F11DC3E">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64BD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050" w:type="dxa"/>
            <w:vMerge w:val="restart"/>
            <w:shd w:val="clear" w:color="auto" w:fill="auto"/>
            <w:tcMar>
              <w:top w:w="0" w:type="dxa"/>
              <w:left w:w="108" w:type="dxa"/>
              <w:bottom w:w="0" w:type="dxa"/>
              <w:right w:w="108" w:type="dxa"/>
            </w:tcMar>
            <w:vAlign w:val="center"/>
          </w:tcPr>
          <w:p w14:paraId="132FB5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学术成果</w:t>
            </w:r>
          </w:p>
          <w:p w14:paraId="5326EB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（满分20分）</w:t>
            </w:r>
          </w:p>
        </w:tc>
        <w:tc>
          <w:tcPr>
            <w:tcW w:w="2570" w:type="dxa"/>
            <w:gridSpan w:val="5"/>
            <w:shd w:val="clear" w:color="auto" w:fill="auto"/>
            <w:tcMar>
              <w:top w:w="0" w:type="dxa"/>
              <w:left w:w="108" w:type="dxa"/>
              <w:bottom w:w="0" w:type="dxa"/>
              <w:right w:w="108" w:type="dxa"/>
            </w:tcMar>
            <w:vAlign w:val="center"/>
          </w:tcPr>
          <w:p w14:paraId="6FAF4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全国公开发行的期刊（包括核心期刊）</w:t>
            </w:r>
          </w:p>
        </w:tc>
        <w:tc>
          <w:tcPr>
            <w:tcW w:w="1405" w:type="dxa"/>
            <w:gridSpan w:val="3"/>
            <w:shd w:val="clear" w:color="auto" w:fill="auto"/>
            <w:noWrap/>
            <w:tcMar>
              <w:top w:w="0" w:type="dxa"/>
              <w:left w:w="108" w:type="dxa"/>
              <w:bottom w:w="0" w:type="dxa"/>
              <w:right w:w="108" w:type="dxa"/>
            </w:tcMar>
            <w:vAlign w:val="center"/>
          </w:tcPr>
          <w:p w14:paraId="1A4321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0-20分/篇</w:t>
            </w:r>
          </w:p>
        </w:tc>
        <w:tc>
          <w:tcPr>
            <w:tcW w:w="924" w:type="dxa"/>
            <w:gridSpan w:val="2"/>
            <w:shd w:val="clear" w:color="auto" w:fill="auto"/>
            <w:noWrap/>
            <w:tcMar>
              <w:top w:w="0" w:type="dxa"/>
              <w:left w:w="108" w:type="dxa"/>
              <w:bottom w:w="0" w:type="dxa"/>
              <w:right w:w="108" w:type="dxa"/>
            </w:tcMar>
            <w:vAlign w:val="center"/>
          </w:tcPr>
          <w:p w14:paraId="2DA7F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default" w:ascii="Times New Roman" w:hAnsi="Times New Roman" w:eastAsia="宋体" w:cs="Times New Roman"/>
                <w:kern w:val="0"/>
                <w:sz w:val="18"/>
                <w:szCs w:val="18"/>
                <w:lang w:val="en-US" w:eastAsia="zh-CN" w:bidi="ar"/>
              </w:rPr>
              <w:t>    篇</w:t>
            </w:r>
          </w:p>
        </w:tc>
        <w:tc>
          <w:tcPr>
            <w:tcW w:w="906" w:type="dxa"/>
            <w:shd w:val="clear" w:color="auto" w:fill="auto"/>
            <w:tcMar>
              <w:top w:w="0" w:type="dxa"/>
              <w:left w:w="108" w:type="dxa"/>
              <w:bottom w:w="0" w:type="dxa"/>
              <w:right w:w="108" w:type="dxa"/>
            </w:tcMar>
            <w:vAlign w:val="center"/>
          </w:tcPr>
          <w:p w14:paraId="62C3D5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专业技术报告</w:t>
            </w:r>
          </w:p>
        </w:tc>
        <w:tc>
          <w:tcPr>
            <w:tcW w:w="894" w:type="dxa"/>
            <w:gridSpan w:val="2"/>
            <w:shd w:val="clear" w:color="auto" w:fill="auto"/>
            <w:noWrap/>
            <w:tcMar>
              <w:top w:w="0" w:type="dxa"/>
              <w:left w:w="108" w:type="dxa"/>
              <w:bottom w:w="0" w:type="dxa"/>
              <w:right w:w="108" w:type="dxa"/>
            </w:tcMar>
            <w:vAlign w:val="center"/>
          </w:tcPr>
          <w:p w14:paraId="2F7D9D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0-10分/篇</w:t>
            </w:r>
          </w:p>
        </w:tc>
        <w:tc>
          <w:tcPr>
            <w:tcW w:w="891" w:type="dxa"/>
            <w:shd w:val="clear" w:color="auto" w:fill="auto"/>
            <w:tcMar>
              <w:top w:w="0" w:type="dxa"/>
              <w:left w:w="108" w:type="dxa"/>
              <w:bottom w:w="0" w:type="dxa"/>
              <w:right w:w="108" w:type="dxa"/>
            </w:tcMar>
            <w:vAlign w:val="center"/>
          </w:tcPr>
          <w:p w14:paraId="11455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篇</w:t>
            </w:r>
          </w:p>
        </w:tc>
        <w:tc>
          <w:tcPr>
            <w:tcW w:w="1060" w:type="dxa"/>
            <w:vMerge w:val="restart"/>
            <w:shd w:val="clear" w:color="auto" w:fill="auto"/>
            <w:tcMar>
              <w:top w:w="0" w:type="dxa"/>
              <w:left w:w="108" w:type="dxa"/>
              <w:bottom w:w="0" w:type="dxa"/>
              <w:right w:w="108" w:type="dxa"/>
            </w:tcMar>
            <w:vAlign w:val="center"/>
          </w:tcPr>
          <w:p w14:paraId="7130E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215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050" w:type="dxa"/>
            <w:vMerge w:val="continue"/>
            <w:shd w:val="clear" w:color="auto" w:fill="auto"/>
            <w:tcMar>
              <w:top w:w="0" w:type="dxa"/>
              <w:left w:w="108" w:type="dxa"/>
              <w:bottom w:w="0" w:type="dxa"/>
              <w:right w:w="108" w:type="dxa"/>
            </w:tcMar>
            <w:vAlign w:val="center"/>
          </w:tcPr>
          <w:p w14:paraId="4CC25D32">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2570" w:type="dxa"/>
            <w:gridSpan w:val="5"/>
            <w:shd w:val="clear" w:color="auto" w:fill="auto"/>
            <w:tcMar>
              <w:top w:w="0" w:type="dxa"/>
              <w:left w:w="108" w:type="dxa"/>
              <w:bottom w:w="0" w:type="dxa"/>
              <w:right w:w="108" w:type="dxa"/>
            </w:tcMar>
            <w:vAlign w:val="center"/>
          </w:tcPr>
          <w:p w14:paraId="3EC3A6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SCI、EI、ISTP收录</w:t>
            </w:r>
          </w:p>
        </w:tc>
        <w:tc>
          <w:tcPr>
            <w:tcW w:w="1405" w:type="dxa"/>
            <w:gridSpan w:val="3"/>
            <w:shd w:val="clear" w:color="auto" w:fill="auto"/>
            <w:tcMar>
              <w:top w:w="0" w:type="dxa"/>
              <w:left w:w="108" w:type="dxa"/>
              <w:bottom w:w="0" w:type="dxa"/>
              <w:right w:w="108" w:type="dxa"/>
            </w:tcMar>
            <w:vAlign w:val="center"/>
          </w:tcPr>
          <w:p w14:paraId="39D747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0-20分/篇</w:t>
            </w:r>
          </w:p>
        </w:tc>
        <w:tc>
          <w:tcPr>
            <w:tcW w:w="924" w:type="dxa"/>
            <w:gridSpan w:val="2"/>
            <w:shd w:val="clear" w:color="auto" w:fill="auto"/>
            <w:noWrap/>
            <w:tcMar>
              <w:top w:w="0" w:type="dxa"/>
              <w:left w:w="108" w:type="dxa"/>
              <w:bottom w:w="0" w:type="dxa"/>
              <w:right w:w="108" w:type="dxa"/>
            </w:tcMar>
            <w:vAlign w:val="center"/>
          </w:tcPr>
          <w:p w14:paraId="6EBA1A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篇</w:t>
            </w:r>
          </w:p>
        </w:tc>
        <w:tc>
          <w:tcPr>
            <w:tcW w:w="906" w:type="dxa"/>
            <w:shd w:val="clear" w:color="auto" w:fill="auto"/>
            <w:tcMar>
              <w:top w:w="0" w:type="dxa"/>
              <w:left w:w="108" w:type="dxa"/>
              <w:bottom w:w="0" w:type="dxa"/>
              <w:right w:w="108" w:type="dxa"/>
            </w:tcMar>
            <w:vAlign w:val="center"/>
          </w:tcPr>
          <w:p w14:paraId="2D8085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学术、技术著作等</w:t>
            </w:r>
          </w:p>
        </w:tc>
        <w:tc>
          <w:tcPr>
            <w:tcW w:w="894" w:type="dxa"/>
            <w:gridSpan w:val="2"/>
            <w:shd w:val="clear" w:color="auto" w:fill="auto"/>
            <w:tcMar>
              <w:top w:w="0" w:type="dxa"/>
              <w:left w:w="108" w:type="dxa"/>
              <w:bottom w:w="0" w:type="dxa"/>
              <w:right w:w="108" w:type="dxa"/>
            </w:tcMar>
            <w:vAlign w:val="center"/>
          </w:tcPr>
          <w:p w14:paraId="7B6094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0-20分/部</w:t>
            </w:r>
          </w:p>
        </w:tc>
        <w:tc>
          <w:tcPr>
            <w:tcW w:w="891" w:type="dxa"/>
            <w:shd w:val="clear" w:color="auto" w:fill="auto"/>
            <w:noWrap/>
            <w:tcMar>
              <w:top w:w="0" w:type="dxa"/>
              <w:left w:w="108" w:type="dxa"/>
              <w:bottom w:w="0" w:type="dxa"/>
              <w:right w:w="108" w:type="dxa"/>
            </w:tcMar>
            <w:vAlign w:val="center"/>
          </w:tcPr>
          <w:p w14:paraId="497FD1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u w:val="single"/>
                <w:lang w:val="en-US" w:eastAsia="zh-CN" w:bidi="ar"/>
              </w:rPr>
              <w:t>   </w:t>
            </w:r>
            <w:r>
              <w:rPr>
                <w:rFonts w:hint="eastAsia" w:ascii="宋体" w:hAnsi="宋体" w:eastAsia="宋体" w:cs="宋体"/>
                <w:kern w:val="0"/>
                <w:sz w:val="16"/>
                <w:szCs w:val="16"/>
                <w:lang w:val="en-US" w:eastAsia="zh-CN" w:bidi="ar"/>
              </w:rPr>
              <w:t>部</w:t>
            </w:r>
          </w:p>
        </w:tc>
        <w:tc>
          <w:tcPr>
            <w:tcW w:w="1060" w:type="dxa"/>
            <w:vMerge w:val="continue"/>
            <w:shd w:val="clear" w:color="auto" w:fill="auto"/>
            <w:tcMar>
              <w:top w:w="0" w:type="dxa"/>
              <w:left w:w="108" w:type="dxa"/>
              <w:bottom w:w="0" w:type="dxa"/>
              <w:right w:w="108" w:type="dxa"/>
            </w:tcMar>
            <w:vAlign w:val="center"/>
          </w:tcPr>
          <w:p w14:paraId="42015084">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7788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050" w:type="dxa"/>
            <w:vMerge w:val="restart"/>
            <w:shd w:val="clear" w:color="auto" w:fill="auto"/>
            <w:tcMar>
              <w:top w:w="0" w:type="dxa"/>
              <w:left w:w="108" w:type="dxa"/>
              <w:bottom w:w="0" w:type="dxa"/>
              <w:right w:w="108" w:type="dxa"/>
            </w:tcMar>
            <w:vAlign w:val="center"/>
          </w:tcPr>
          <w:p w14:paraId="42DF25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加分项（满分8分，各项之间不累加）</w:t>
            </w:r>
          </w:p>
        </w:tc>
        <w:tc>
          <w:tcPr>
            <w:tcW w:w="6699" w:type="dxa"/>
            <w:gridSpan w:val="13"/>
            <w:shd w:val="clear" w:color="auto" w:fill="auto"/>
            <w:tcMar>
              <w:top w:w="0" w:type="dxa"/>
              <w:left w:w="108" w:type="dxa"/>
              <w:bottom w:w="0" w:type="dxa"/>
              <w:right w:w="108" w:type="dxa"/>
            </w:tcMar>
            <w:vAlign w:val="center"/>
          </w:tcPr>
          <w:p w14:paraId="2C344E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textAlignment w:val="center"/>
              <w:rPr>
                <w:sz w:val="18"/>
                <w:szCs w:val="18"/>
              </w:rPr>
            </w:pPr>
            <w:r>
              <w:rPr>
                <w:rFonts w:hint="eastAsia" w:ascii="宋体" w:hAnsi="宋体" w:eastAsia="宋体" w:cs="宋体"/>
                <w:kern w:val="0"/>
                <w:sz w:val="16"/>
                <w:szCs w:val="16"/>
                <w:lang w:val="en-US" w:eastAsia="zh-CN" w:bidi="ar"/>
              </w:rPr>
              <w:t>1.因公派出承担援藏、援疆、援青、扶贫或乡村振兴（驻村）工作满1年的申报人员，加8分。</w:t>
            </w:r>
          </w:p>
        </w:tc>
        <w:tc>
          <w:tcPr>
            <w:tcW w:w="891" w:type="dxa"/>
            <w:shd w:val="clear" w:color="auto" w:fill="auto"/>
            <w:tcMar>
              <w:top w:w="0" w:type="dxa"/>
              <w:left w:w="108" w:type="dxa"/>
              <w:bottom w:w="0" w:type="dxa"/>
              <w:right w:w="108" w:type="dxa"/>
            </w:tcMar>
            <w:vAlign w:val="center"/>
          </w:tcPr>
          <w:p w14:paraId="45338C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8分 □</w:t>
            </w:r>
          </w:p>
        </w:tc>
        <w:tc>
          <w:tcPr>
            <w:tcW w:w="1060" w:type="dxa"/>
            <w:vMerge w:val="restart"/>
            <w:shd w:val="clear" w:color="auto" w:fill="auto"/>
            <w:tcMar>
              <w:top w:w="0" w:type="dxa"/>
              <w:left w:w="108" w:type="dxa"/>
              <w:bottom w:w="0" w:type="dxa"/>
              <w:right w:w="108" w:type="dxa"/>
            </w:tcMar>
            <w:vAlign w:val="center"/>
          </w:tcPr>
          <w:p w14:paraId="201CF0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rPr>
                <w:sz w:val="18"/>
                <w:szCs w:val="18"/>
              </w:rPr>
            </w:pPr>
            <w:r>
              <w:rPr>
                <w:rFonts w:hint="eastAsia" w:ascii="宋体" w:hAnsi="宋体" w:eastAsia="宋体" w:cs="宋体"/>
                <w:kern w:val="0"/>
                <w:sz w:val="16"/>
                <w:szCs w:val="16"/>
                <w:lang w:val="en-US" w:eastAsia="zh-CN" w:bidi="ar"/>
              </w:rPr>
              <w:t> </w:t>
            </w:r>
          </w:p>
        </w:tc>
      </w:tr>
      <w:tr w14:paraId="40C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050" w:type="dxa"/>
            <w:vMerge w:val="continue"/>
            <w:shd w:val="clear" w:color="auto" w:fill="auto"/>
            <w:tcMar>
              <w:top w:w="0" w:type="dxa"/>
              <w:left w:w="108" w:type="dxa"/>
              <w:bottom w:w="0" w:type="dxa"/>
              <w:right w:w="108" w:type="dxa"/>
            </w:tcMar>
            <w:vAlign w:val="center"/>
          </w:tcPr>
          <w:p w14:paraId="063D9B2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699" w:type="dxa"/>
            <w:gridSpan w:val="13"/>
            <w:shd w:val="clear" w:color="auto" w:fill="auto"/>
            <w:tcMar>
              <w:top w:w="0" w:type="dxa"/>
              <w:left w:w="108" w:type="dxa"/>
              <w:bottom w:w="0" w:type="dxa"/>
              <w:right w:w="108" w:type="dxa"/>
            </w:tcMar>
            <w:vAlign w:val="center"/>
          </w:tcPr>
          <w:p w14:paraId="17203A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textAlignment w:val="center"/>
              <w:rPr>
                <w:sz w:val="18"/>
                <w:szCs w:val="18"/>
              </w:rPr>
            </w:pPr>
            <w:r>
              <w:rPr>
                <w:rFonts w:hint="eastAsia" w:ascii="宋体" w:hAnsi="宋体" w:eastAsia="宋体" w:cs="宋体"/>
                <w:kern w:val="0"/>
                <w:sz w:val="16"/>
                <w:szCs w:val="16"/>
                <w:lang w:val="en-US" w:eastAsia="zh-CN" w:bidi="ar"/>
              </w:rPr>
              <w:t>2.在县级以下（不含县本级）基层一线单位连续工作15年以上的申报人员，加5分。</w:t>
            </w:r>
          </w:p>
        </w:tc>
        <w:tc>
          <w:tcPr>
            <w:tcW w:w="891" w:type="dxa"/>
            <w:shd w:val="clear" w:color="auto" w:fill="auto"/>
            <w:tcMar>
              <w:top w:w="0" w:type="dxa"/>
              <w:left w:w="108" w:type="dxa"/>
              <w:bottom w:w="0" w:type="dxa"/>
              <w:right w:w="108" w:type="dxa"/>
            </w:tcMar>
            <w:vAlign w:val="center"/>
          </w:tcPr>
          <w:p w14:paraId="79FFE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5分 □</w:t>
            </w:r>
          </w:p>
        </w:tc>
        <w:tc>
          <w:tcPr>
            <w:tcW w:w="1060" w:type="dxa"/>
            <w:vMerge w:val="continue"/>
            <w:shd w:val="clear" w:color="auto" w:fill="auto"/>
            <w:tcMar>
              <w:top w:w="0" w:type="dxa"/>
              <w:left w:w="108" w:type="dxa"/>
              <w:bottom w:w="0" w:type="dxa"/>
              <w:right w:w="108" w:type="dxa"/>
            </w:tcMar>
            <w:vAlign w:val="center"/>
          </w:tcPr>
          <w:p w14:paraId="1F164E5C">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r w14:paraId="3A6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050" w:type="dxa"/>
            <w:vMerge w:val="continue"/>
            <w:shd w:val="clear" w:color="auto" w:fill="auto"/>
            <w:tcMar>
              <w:top w:w="0" w:type="dxa"/>
              <w:left w:w="108" w:type="dxa"/>
              <w:bottom w:w="0" w:type="dxa"/>
              <w:right w:w="108" w:type="dxa"/>
            </w:tcMar>
            <w:vAlign w:val="center"/>
          </w:tcPr>
          <w:p w14:paraId="6DE8A6A8">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c>
          <w:tcPr>
            <w:tcW w:w="6699" w:type="dxa"/>
            <w:gridSpan w:val="13"/>
            <w:shd w:val="clear" w:color="auto" w:fill="auto"/>
            <w:tcMar>
              <w:top w:w="0" w:type="dxa"/>
              <w:left w:w="108" w:type="dxa"/>
              <w:bottom w:w="0" w:type="dxa"/>
              <w:right w:w="108" w:type="dxa"/>
            </w:tcMar>
            <w:vAlign w:val="center"/>
          </w:tcPr>
          <w:p w14:paraId="2DC0C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left"/>
              <w:rPr>
                <w:sz w:val="18"/>
                <w:szCs w:val="18"/>
              </w:rPr>
            </w:pPr>
            <w:r>
              <w:rPr>
                <w:rFonts w:hint="eastAsia" w:ascii="宋体" w:hAnsi="宋体" w:eastAsia="宋体" w:cs="宋体"/>
                <w:kern w:val="0"/>
                <w:sz w:val="16"/>
                <w:szCs w:val="16"/>
                <w:lang w:val="en-US" w:eastAsia="zh-CN" w:bidi="ar"/>
              </w:rPr>
              <w:t>3.业绩评分80分的申报人员，学术成果加2分（累计不超过20分）。</w:t>
            </w:r>
          </w:p>
        </w:tc>
        <w:tc>
          <w:tcPr>
            <w:tcW w:w="891" w:type="dxa"/>
            <w:shd w:val="clear" w:color="auto" w:fill="auto"/>
            <w:tcMar>
              <w:top w:w="0" w:type="dxa"/>
              <w:left w:w="108" w:type="dxa"/>
              <w:bottom w:w="0" w:type="dxa"/>
              <w:right w:w="108" w:type="dxa"/>
            </w:tcMar>
            <w:vAlign w:val="center"/>
          </w:tcPr>
          <w:p w14:paraId="14410A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center"/>
              <w:textAlignment w:val="center"/>
              <w:rPr>
                <w:sz w:val="18"/>
                <w:szCs w:val="18"/>
              </w:rPr>
            </w:pPr>
            <w:r>
              <w:rPr>
                <w:rFonts w:hint="eastAsia" w:ascii="宋体" w:hAnsi="宋体" w:eastAsia="宋体" w:cs="宋体"/>
                <w:kern w:val="0"/>
                <w:sz w:val="16"/>
                <w:szCs w:val="16"/>
                <w:lang w:val="en-US" w:eastAsia="zh-CN" w:bidi="ar"/>
              </w:rPr>
              <w:t>2分 □</w:t>
            </w:r>
          </w:p>
        </w:tc>
        <w:tc>
          <w:tcPr>
            <w:tcW w:w="1060" w:type="dxa"/>
            <w:vMerge w:val="continue"/>
            <w:shd w:val="clear" w:color="auto" w:fill="auto"/>
            <w:tcMar>
              <w:top w:w="0" w:type="dxa"/>
              <w:left w:w="108" w:type="dxa"/>
              <w:bottom w:w="0" w:type="dxa"/>
              <w:right w:w="108" w:type="dxa"/>
            </w:tcMar>
            <w:vAlign w:val="center"/>
          </w:tcPr>
          <w:p w14:paraId="363C0C10">
            <w:pPr>
              <w:keepNext w:val="0"/>
              <w:keepLines w:val="0"/>
              <w:pageBreakBefore w:val="0"/>
              <w:shd w:val="clear"/>
              <w:kinsoku/>
              <w:wordWrap/>
              <w:overflowPunct/>
              <w:topLinePunct w:val="0"/>
              <w:autoSpaceDE/>
              <w:autoSpaceDN/>
              <w:bidi w:val="0"/>
              <w:adjustRightInd/>
              <w:snapToGrid/>
              <w:spacing w:line="400" w:lineRule="exact"/>
              <w:rPr>
                <w:rFonts w:hint="default" w:ascii="Times New Roman" w:hAnsi="Times New Roman" w:cs="Times New Roman"/>
                <w:sz w:val="16"/>
                <w:szCs w:val="16"/>
              </w:rPr>
            </w:pPr>
          </w:p>
        </w:tc>
      </w:tr>
    </w:tbl>
    <w:p w14:paraId="49A6FB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 </w:t>
      </w:r>
    </w:p>
    <w:p w14:paraId="729B72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获奖奖项评分说明：</w:t>
      </w:r>
    </w:p>
    <w:p w14:paraId="162212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1.省部级以上科学技术奖、勘察设计奖，24分/项（含特等奖、一等奖、二等奖、三等奖以及不分等级奖项）。</w:t>
      </w:r>
    </w:p>
    <w:p w14:paraId="59E2FF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2.市厅级以上优质工程奖，24分/项。</w:t>
      </w:r>
    </w:p>
    <w:p w14:paraId="2BDC5B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rPr>
          <w:rFonts w:hint="default" w:ascii="Times New Roman" w:hAnsi="Times New Roman" w:cs="Times New Roman"/>
          <w:i w:val="0"/>
          <w:iCs w:val="0"/>
          <w:caps w:val="0"/>
          <w:color w:val="000000"/>
          <w:spacing w:val="0"/>
          <w:sz w:val="18"/>
          <w:szCs w:val="18"/>
        </w:rPr>
      </w:pPr>
      <w:r>
        <w:rPr>
          <w:rFonts w:hint="eastAsia" w:ascii="宋体" w:hAnsi="宋体" w:eastAsia="宋体" w:cs="宋体"/>
          <w:i w:val="0"/>
          <w:iCs w:val="0"/>
          <w:caps w:val="0"/>
          <w:color w:val="000000"/>
          <w:spacing w:val="0"/>
          <w:kern w:val="0"/>
          <w:sz w:val="16"/>
          <w:szCs w:val="16"/>
          <w:shd w:val="clear" w:fill="FFFFFF"/>
          <w:lang w:val="en-US" w:eastAsia="zh-CN" w:bidi="ar"/>
        </w:rPr>
        <w:t>3.市厅级科学技术奖、勘察设计奖，特等奖、一等奖，24分/项；二等奖，22分/项；三等奖16分/项；不分等级奖项参照二等奖分值赋分。</w:t>
      </w:r>
    </w:p>
    <w:p w14:paraId="22B2D7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center"/>
        <w:rPr>
          <w:rFonts w:hint="default" w:ascii="Times New Roman" w:hAnsi="Times New Roman" w:cs="Times New Roman"/>
          <w:i w:val="0"/>
          <w:iCs w:val="0"/>
          <w:caps w:val="0"/>
          <w:color w:val="000000"/>
          <w:spacing w:val="0"/>
          <w:sz w:val="18"/>
          <w:szCs w:val="18"/>
          <w:lang w:val="en-US" w:eastAsia="zh-CN"/>
        </w:rPr>
      </w:pPr>
      <w:r>
        <w:rPr>
          <w:rFonts w:hint="eastAsia" w:ascii="宋体" w:hAnsi="宋体" w:eastAsia="宋体" w:cs="宋体"/>
          <w:i w:val="0"/>
          <w:iCs w:val="0"/>
          <w:caps w:val="0"/>
          <w:color w:val="000000"/>
          <w:spacing w:val="0"/>
          <w:kern w:val="0"/>
          <w:sz w:val="16"/>
          <w:szCs w:val="16"/>
          <w:shd w:val="clear" w:fill="FFFFFF"/>
          <w:lang w:val="en-US" w:eastAsia="zh-CN" w:bidi="ar"/>
        </w:rPr>
        <w:t>4.县处级优质工程奖，16分/项。</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140148-31D7-4F04-9B3E-999A87FC7E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B8C47D5F-132F-4850-AD3F-17DEE32AC0E0}"/>
  </w:font>
  <w:font w:name="方正小标宋_GBK">
    <w:panose1 w:val="02000000000000000000"/>
    <w:charset w:val="86"/>
    <w:family w:val="auto"/>
    <w:pitch w:val="default"/>
    <w:sig w:usb0="A00002BF" w:usb1="38CF7CFA" w:usb2="00082016" w:usb3="00000000" w:csb0="00040001" w:csb1="00000000"/>
    <w:embedRegular r:id="rId3" w:fontKey="{EE2B42CE-D059-421E-B9E7-1EBD0992C0C0}"/>
  </w:font>
  <w:font w:name="方正黑体_GBK">
    <w:panose1 w:val="03000509000000000000"/>
    <w:charset w:val="86"/>
    <w:family w:val="auto"/>
    <w:pitch w:val="default"/>
    <w:sig w:usb0="00000001" w:usb1="080E0000" w:usb2="00000000" w:usb3="00000000" w:csb0="00040000" w:csb1="00000000"/>
    <w:embedRegular r:id="rId4" w:fontKey="{FF79C81B-9AC3-4D45-AD88-70DA31E5F3FA}"/>
  </w:font>
  <w:font w:name="方正楷体_GBK">
    <w:panose1 w:val="02000000000000000000"/>
    <w:charset w:val="86"/>
    <w:family w:val="auto"/>
    <w:pitch w:val="default"/>
    <w:sig w:usb0="800002BF" w:usb1="38CF7CFA" w:usb2="00000016" w:usb3="00000000" w:csb0="00040000" w:csb1="00000000"/>
    <w:embedRegular r:id="rId5" w:fontKey="{8F911EDC-B621-4334-B2B8-22CFBBD5632E}"/>
  </w:font>
  <w:font w:name="华文中宋">
    <w:panose1 w:val="02010600040101010101"/>
    <w:charset w:val="86"/>
    <w:family w:val="auto"/>
    <w:pitch w:val="default"/>
    <w:sig w:usb0="00000287" w:usb1="080F0000" w:usb2="00000000" w:usb3="00000000" w:csb0="0004009F" w:csb1="DFD70000"/>
    <w:embedRegular r:id="rId6" w:fontKey="{07119827-29C9-4EA5-9A8F-5DC375091F00}"/>
  </w:font>
  <w:font w:name="方正小标宋简体">
    <w:panose1 w:val="02000000000000000000"/>
    <w:charset w:val="86"/>
    <w:family w:val="auto"/>
    <w:pitch w:val="default"/>
    <w:sig w:usb0="00000001" w:usb1="08000000" w:usb2="00000000" w:usb3="00000000" w:csb0="00040000" w:csb1="00000000"/>
    <w:embedRegular r:id="rId7" w:fontKey="{5235FF50-5A46-4475-88A2-75B2E5B61385}"/>
  </w:font>
  <w:font w:name="仿宋_GB2312">
    <w:panose1 w:val="02010609030101010101"/>
    <w:charset w:val="86"/>
    <w:family w:val="auto"/>
    <w:pitch w:val="default"/>
    <w:sig w:usb0="00000001" w:usb1="080E0000" w:usb2="00000000" w:usb3="00000000" w:csb0="00040000" w:csb1="00000000"/>
    <w:embedRegular r:id="rId8" w:fontKey="{6D742239-84AF-4FAA-AED0-DE580D94B9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7700F"/>
    <w:multiLevelType w:val="multilevel"/>
    <w:tmpl w:val="3877700F"/>
    <w:lvl w:ilvl="0" w:tentative="0">
      <w:start w:val="1"/>
      <w:numFmt w:val="decimal"/>
      <w:pStyle w:val="3"/>
      <w:lvlText w:val="%1"/>
      <w:lvlJc w:val="center"/>
      <w:pPr>
        <w:ind w:left="2920" w:hanging="420"/>
      </w:pPr>
      <w:rPr>
        <w:rFonts w:hint="eastAsia" w:eastAsia="宋体"/>
      </w:rPr>
    </w:lvl>
    <w:lvl w:ilvl="1" w:tentative="0">
      <w:start w:val="1"/>
      <w:numFmt w:val="lowerLetter"/>
      <w:lvlText w:val="%2)"/>
      <w:lvlJc w:val="left"/>
      <w:pPr>
        <w:ind w:left="3340" w:hanging="420"/>
      </w:pPr>
    </w:lvl>
    <w:lvl w:ilvl="2" w:tentative="0">
      <w:start w:val="1"/>
      <w:numFmt w:val="lowerRoman"/>
      <w:lvlText w:val="%3."/>
      <w:lvlJc w:val="right"/>
      <w:pPr>
        <w:ind w:left="3760" w:hanging="420"/>
      </w:pPr>
    </w:lvl>
    <w:lvl w:ilvl="3" w:tentative="0">
      <w:start w:val="1"/>
      <w:numFmt w:val="decimal"/>
      <w:lvlText w:val="%4."/>
      <w:lvlJc w:val="left"/>
      <w:pPr>
        <w:ind w:left="4180" w:hanging="420"/>
      </w:pPr>
    </w:lvl>
    <w:lvl w:ilvl="4" w:tentative="0">
      <w:start w:val="1"/>
      <w:numFmt w:val="lowerLetter"/>
      <w:lvlText w:val="%5)"/>
      <w:lvlJc w:val="left"/>
      <w:pPr>
        <w:ind w:left="4600" w:hanging="420"/>
      </w:pPr>
    </w:lvl>
    <w:lvl w:ilvl="5" w:tentative="0">
      <w:start w:val="1"/>
      <w:numFmt w:val="lowerRoman"/>
      <w:lvlText w:val="%6."/>
      <w:lvlJc w:val="right"/>
      <w:pPr>
        <w:ind w:left="5020" w:hanging="420"/>
      </w:pPr>
    </w:lvl>
    <w:lvl w:ilvl="6" w:tentative="0">
      <w:start w:val="1"/>
      <w:numFmt w:val="decimal"/>
      <w:lvlText w:val="%7."/>
      <w:lvlJc w:val="left"/>
      <w:pPr>
        <w:ind w:left="5440" w:hanging="420"/>
      </w:pPr>
    </w:lvl>
    <w:lvl w:ilvl="7" w:tentative="0">
      <w:start w:val="1"/>
      <w:numFmt w:val="lowerLetter"/>
      <w:lvlText w:val="%8)"/>
      <w:lvlJc w:val="left"/>
      <w:pPr>
        <w:ind w:left="5860" w:hanging="420"/>
      </w:pPr>
    </w:lvl>
    <w:lvl w:ilvl="8" w:tentative="0">
      <w:start w:val="1"/>
      <w:numFmt w:val="lowerRoman"/>
      <w:lvlText w:val="%9."/>
      <w:lvlJc w:val="right"/>
      <w:pPr>
        <w:ind w:left="6280" w:hanging="420"/>
      </w:pPr>
    </w:lvl>
  </w:abstractNum>
  <w:abstractNum w:abstractNumId="1">
    <w:nsid w:val="4E170976"/>
    <w:multiLevelType w:val="multilevel"/>
    <w:tmpl w:val="4E170976"/>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mVlMmY4Nzg2MWY2MDNiNzA3MThkYzE0NmY1MGYifQ=="/>
  </w:docVars>
  <w:rsids>
    <w:rsidRoot w:val="00172A27"/>
    <w:rsid w:val="019E71BD"/>
    <w:rsid w:val="034673BA"/>
    <w:rsid w:val="0360369E"/>
    <w:rsid w:val="038B0E90"/>
    <w:rsid w:val="03B754B6"/>
    <w:rsid w:val="03BE7AB1"/>
    <w:rsid w:val="04B679C3"/>
    <w:rsid w:val="07051715"/>
    <w:rsid w:val="07C51758"/>
    <w:rsid w:val="080F63D8"/>
    <w:rsid w:val="09341458"/>
    <w:rsid w:val="0A877179"/>
    <w:rsid w:val="0B0912D7"/>
    <w:rsid w:val="0CE316E5"/>
    <w:rsid w:val="0EA67BD0"/>
    <w:rsid w:val="127F5487"/>
    <w:rsid w:val="132F5D1F"/>
    <w:rsid w:val="152726DC"/>
    <w:rsid w:val="152D2DCA"/>
    <w:rsid w:val="15561B67"/>
    <w:rsid w:val="1C2D5538"/>
    <w:rsid w:val="1D822FED"/>
    <w:rsid w:val="1DEC284C"/>
    <w:rsid w:val="1E6523AC"/>
    <w:rsid w:val="217A66EA"/>
    <w:rsid w:val="22337B4D"/>
    <w:rsid w:val="22440422"/>
    <w:rsid w:val="2781624D"/>
    <w:rsid w:val="28E676D0"/>
    <w:rsid w:val="2CA67443"/>
    <w:rsid w:val="31A15F24"/>
    <w:rsid w:val="35D025B1"/>
    <w:rsid w:val="37062DDB"/>
    <w:rsid w:val="395347B5"/>
    <w:rsid w:val="39A232A0"/>
    <w:rsid w:val="39D907EC"/>
    <w:rsid w:val="39E745AA"/>
    <w:rsid w:val="3B5A6BBB"/>
    <w:rsid w:val="3C570630"/>
    <w:rsid w:val="3CC50082"/>
    <w:rsid w:val="3EDA13A6"/>
    <w:rsid w:val="3FFB144B"/>
    <w:rsid w:val="40650E7A"/>
    <w:rsid w:val="420E6F2F"/>
    <w:rsid w:val="42811D32"/>
    <w:rsid w:val="42F058B7"/>
    <w:rsid w:val="436109F6"/>
    <w:rsid w:val="43ED1C06"/>
    <w:rsid w:val="441A38D4"/>
    <w:rsid w:val="44682E92"/>
    <w:rsid w:val="462756A2"/>
    <w:rsid w:val="464A1051"/>
    <w:rsid w:val="49C12AD9"/>
    <w:rsid w:val="4BC77339"/>
    <w:rsid w:val="4C9236C5"/>
    <w:rsid w:val="4D4E198E"/>
    <w:rsid w:val="505C172E"/>
    <w:rsid w:val="52F46F0B"/>
    <w:rsid w:val="5377138E"/>
    <w:rsid w:val="53D8014D"/>
    <w:rsid w:val="540D401E"/>
    <w:rsid w:val="54171CF8"/>
    <w:rsid w:val="55D34F78"/>
    <w:rsid w:val="55E064E0"/>
    <w:rsid w:val="572C6D10"/>
    <w:rsid w:val="59EE36A9"/>
    <w:rsid w:val="5DC34279"/>
    <w:rsid w:val="5DE352BC"/>
    <w:rsid w:val="608816D1"/>
    <w:rsid w:val="60EF4E7F"/>
    <w:rsid w:val="6146003C"/>
    <w:rsid w:val="61997BE3"/>
    <w:rsid w:val="63965C03"/>
    <w:rsid w:val="64AC0442"/>
    <w:rsid w:val="659C3AAC"/>
    <w:rsid w:val="661E1587"/>
    <w:rsid w:val="665233C1"/>
    <w:rsid w:val="66E8749F"/>
    <w:rsid w:val="6AD9688B"/>
    <w:rsid w:val="6C995E9C"/>
    <w:rsid w:val="6CF03552"/>
    <w:rsid w:val="6D0E3F22"/>
    <w:rsid w:val="6D5C4EAF"/>
    <w:rsid w:val="6F702D04"/>
    <w:rsid w:val="754B7577"/>
    <w:rsid w:val="782645AA"/>
    <w:rsid w:val="79237E3F"/>
    <w:rsid w:val="7BAF13D5"/>
    <w:rsid w:val="7C9011D9"/>
    <w:rsid w:val="7DC651C5"/>
    <w:rsid w:val="7EAD1118"/>
    <w:rsid w:val="7F0B39A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autoRedefine/>
    <w:qFormat/>
    <w:uiPriority w:val="9"/>
    <w:pPr>
      <w:widowControl w:val="0"/>
      <w:numPr>
        <w:ilvl w:val="0"/>
        <w:numId w:val="1"/>
      </w:numPr>
      <w:spacing w:line="360" w:lineRule="auto"/>
      <w:contextualSpacing/>
      <w:jc w:val="center"/>
      <w:outlineLvl w:val="1"/>
    </w:pPr>
    <w:rPr>
      <w:rFonts w:ascii="宋体" w:hAnsi="宋体" w:eastAsia="宋体" w:cs="Times New Roman"/>
      <w:b/>
      <w:bCs/>
      <w:kern w:val="2"/>
      <w:sz w:val="30"/>
      <w:szCs w:val="36"/>
      <w:lang w:val="en-US" w:eastAsia="zh-CN" w:bidi="ar-SA"/>
    </w:rPr>
  </w:style>
  <w:style w:type="paragraph" w:styleId="3">
    <w:name w:val="heading 3"/>
    <w:next w:val="1"/>
    <w:autoRedefine/>
    <w:qFormat/>
    <w:uiPriority w:val="9"/>
    <w:pPr>
      <w:widowControl w:val="0"/>
      <w:numPr>
        <w:ilvl w:val="0"/>
        <w:numId w:val="2"/>
      </w:numPr>
      <w:spacing w:line="360" w:lineRule="auto"/>
      <w:contextualSpacing/>
      <w:jc w:val="both"/>
      <w:outlineLvl w:val="2"/>
    </w:pPr>
    <w:rPr>
      <w:rFonts w:ascii="宋体" w:hAnsi="宋体" w:eastAsia="宋体" w:cs="Times New Roman"/>
      <w:b/>
      <w:bCs/>
      <w:kern w:val="28"/>
      <w:sz w:val="28"/>
      <w:szCs w:val="32"/>
      <w:lang w:val="en-US" w:eastAsia="zh-CN" w:bidi="ar-SA"/>
    </w:rPr>
  </w:style>
  <w:style w:type="paragraph" w:styleId="4">
    <w:name w:val="heading 4"/>
    <w:next w:val="1"/>
    <w:autoRedefine/>
    <w:qFormat/>
    <w:uiPriority w:val="0"/>
    <w:pPr>
      <w:widowControl w:val="0"/>
      <w:ind w:left="100"/>
      <w:jc w:val="both"/>
      <w:outlineLvl w:val="3"/>
    </w:pPr>
    <w:rPr>
      <w:rFonts w:ascii="仿宋" w:hAnsi="仿宋" w:eastAsia="仿宋" w:cs="Times New Roman"/>
      <w:b/>
      <w:bCs/>
      <w:kern w:val="2"/>
      <w:sz w:val="28"/>
      <w:szCs w:val="28"/>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40" w:line="276" w:lineRule="auto"/>
    </w:pPr>
  </w:style>
  <w:style w:type="paragraph" w:styleId="7">
    <w:name w:val="Body Text Indent 2"/>
    <w:basedOn w:val="1"/>
    <w:autoRedefine/>
    <w:qFormat/>
    <w:uiPriority w:val="0"/>
    <w:pPr>
      <w:spacing w:after="120" w:line="480" w:lineRule="auto"/>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autoRedefine/>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bCs/>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Index8"/>
    <w:next w:val="1"/>
    <w:autoRedefine/>
    <w:qFormat/>
    <w:uiPriority w:val="0"/>
    <w:pPr>
      <w:widowControl w:val="0"/>
      <w:ind w:left="2940"/>
      <w:jc w:val="center"/>
      <w:textAlignment w:val="baseline"/>
    </w:pPr>
    <w:rPr>
      <w:rFonts w:ascii="Times New Roman" w:hAnsi="Times New Roman" w:eastAsia="宋体" w:cs="Times New Roman"/>
      <w:kern w:val="2"/>
      <w:sz w:val="21"/>
      <w:szCs w:val="21"/>
      <w:lang w:val="en-US" w:eastAsia="zh-CN" w:bidi="ar-SA"/>
    </w:rPr>
  </w:style>
  <w:style w:type="paragraph" w:customStyle="1" w:styleId="17">
    <w:name w:val="Table Text"/>
    <w:autoRedefine/>
    <w:semiHidden/>
    <w:qFormat/>
    <w:uiPriority w:val="0"/>
    <w:pPr>
      <w:widowControl w:val="0"/>
      <w:jc w:val="both"/>
    </w:pPr>
    <w:rPr>
      <w:rFonts w:ascii="宋体" w:hAnsi="宋体" w:eastAsia="宋体" w:cs="宋体"/>
      <w:kern w:val="2"/>
      <w:sz w:val="19"/>
      <w:szCs w:val="19"/>
      <w:lang w:val="en-US" w:eastAsia="zh-CN" w:bidi="ar-SA"/>
    </w:rPr>
  </w:style>
  <w:style w:type="paragraph" w:customStyle="1" w:styleId="18">
    <w:name w:val="Body Text Indent 2"/>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10117</Words>
  <Characters>10326</Characters>
  <Lines>1</Lines>
  <Paragraphs>1</Paragraphs>
  <TotalTime>47</TotalTime>
  <ScaleCrop>false</ScaleCrop>
  <LinksUpToDate>false</LinksUpToDate>
  <CharactersWithSpaces>10516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肆意</cp:lastModifiedBy>
  <cp:lastPrinted>2025-02-26T01:25:52Z</cp:lastPrinted>
  <dcterms:modified xsi:type="dcterms:W3CDTF">2025-02-26T01:38:51Z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9E3AB4163B754088B4F949EB1CA2FC13_13</vt:lpwstr>
  </property>
  <property fmtid="{D5CDD505-2E9C-101B-9397-08002B2CF9AE}" pid="4" name="KSOTemplateDocerSaveRecord">
    <vt:lpwstr>eyJoZGlkIjoiZWE0Zjc1MTU0MDU5NWRjZTc3YjU2YTZmZmE5YTIwZjAiLCJ1c2VySWQiOiIyMDc0ODM1MDMifQ==</vt:lpwstr>
  </property>
</Properties>
</file>